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872CF" w14:textId="77777777" w:rsidR="00373088" w:rsidRDefault="00373088" w:rsidP="00373088">
      <w:pPr>
        <w:jc w:val="left"/>
        <w:rPr>
          <w:szCs w:val="24"/>
        </w:rPr>
      </w:pPr>
      <w:bookmarkStart w:id="0" w:name="_GoBack"/>
      <w:bookmarkEnd w:id="0"/>
    </w:p>
    <w:p w14:paraId="32694DAF" w14:textId="77777777" w:rsidR="00FF7D99" w:rsidRPr="00870A7F" w:rsidRDefault="00FF7D99" w:rsidP="00373088">
      <w:pPr>
        <w:jc w:val="center"/>
        <w:rPr>
          <w:szCs w:val="24"/>
        </w:rPr>
      </w:pPr>
      <w:r w:rsidRPr="00870A7F">
        <w:rPr>
          <w:rFonts w:hint="eastAsia"/>
          <w:spacing w:val="86"/>
          <w:szCs w:val="24"/>
          <w:fitText w:val="7264" w:id="-909914880"/>
        </w:rPr>
        <w:t>富士見市週休２日制モデル工事試行要</w:t>
      </w:r>
      <w:r w:rsidRPr="00870A7F">
        <w:rPr>
          <w:rFonts w:hint="eastAsia"/>
          <w:spacing w:val="10"/>
          <w:szCs w:val="24"/>
          <w:fitText w:val="7264" w:id="-909914880"/>
        </w:rPr>
        <w:t>領</w:t>
      </w:r>
    </w:p>
    <w:p w14:paraId="0CD60E5D" w14:textId="77777777" w:rsidR="00FC40B8" w:rsidRPr="00870A7F" w:rsidRDefault="00FC40B8" w:rsidP="00373088">
      <w:pPr>
        <w:jc w:val="center"/>
        <w:rPr>
          <w:szCs w:val="24"/>
        </w:rPr>
      </w:pPr>
    </w:p>
    <w:p w14:paraId="0AF1CCD2" w14:textId="77777777" w:rsidR="00FF7D99" w:rsidRPr="00870A7F" w:rsidRDefault="00806D55" w:rsidP="00373088">
      <w:pPr>
        <w:ind w:firstLineChars="100" w:firstLine="239"/>
        <w:rPr>
          <w:rFonts w:hAnsi="ＭＳ 明朝"/>
          <w:szCs w:val="24"/>
        </w:rPr>
      </w:pPr>
      <w:r w:rsidRPr="00870A7F">
        <w:rPr>
          <w:rFonts w:hAnsi="ＭＳ 明朝" w:hint="eastAsia"/>
          <w:szCs w:val="24"/>
        </w:rPr>
        <w:t>（</w:t>
      </w:r>
      <w:r w:rsidR="00FF7D99" w:rsidRPr="00870A7F">
        <w:rPr>
          <w:rFonts w:hAnsi="ＭＳ 明朝"/>
          <w:szCs w:val="24"/>
        </w:rPr>
        <w:t>趣旨</w:t>
      </w:r>
      <w:r w:rsidRPr="00870A7F">
        <w:rPr>
          <w:rFonts w:hAnsi="ＭＳ 明朝" w:hint="eastAsia"/>
          <w:szCs w:val="24"/>
        </w:rPr>
        <w:t>）</w:t>
      </w:r>
    </w:p>
    <w:p w14:paraId="794B4F41" w14:textId="77777777" w:rsidR="00FF7D99" w:rsidRPr="00870A7F" w:rsidRDefault="00806D55" w:rsidP="00373088">
      <w:pPr>
        <w:ind w:left="239" w:hangingChars="100" w:hanging="239"/>
        <w:rPr>
          <w:rFonts w:hAnsi="ＭＳ 明朝"/>
          <w:szCs w:val="24"/>
        </w:rPr>
      </w:pPr>
      <w:r w:rsidRPr="00870A7F">
        <w:rPr>
          <w:rFonts w:hAnsi="ＭＳ 明朝" w:hint="eastAsia"/>
          <w:szCs w:val="24"/>
        </w:rPr>
        <w:t xml:space="preserve">第１条　</w:t>
      </w:r>
      <w:r w:rsidR="00FF7D99" w:rsidRPr="00870A7F">
        <w:rPr>
          <w:rFonts w:hAnsi="ＭＳ 明朝" w:hint="eastAsia"/>
          <w:szCs w:val="24"/>
        </w:rPr>
        <w:t>この要領は、建設業界における働き方改革を推進し、将来にわたる建設工事の担い手の育成及び確保をするための取組として、本市が発注する建設工事（以下「建設工事」という。）において</w:t>
      </w:r>
      <w:r w:rsidR="00373088" w:rsidRPr="00870A7F">
        <w:rPr>
          <w:rFonts w:hAnsi="ＭＳ 明朝" w:hint="eastAsia"/>
          <w:szCs w:val="24"/>
        </w:rPr>
        <w:t>、</w:t>
      </w:r>
      <w:r w:rsidR="00FF7D99" w:rsidRPr="00870A7F">
        <w:rPr>
          <w:rFonts w:hAnsi="ＭＳ 明朝" w:hint="eastAsia"/>
          <w:szCs w:val="24"/>
        </w:rPr>
        <w:t>週休２日制モデル工事（以下「モデル工事」という。）を試行的に発注するために必要な事項を定めるものとする。</w:t>
      </w:r>
    </w:p>
    <w:p w14:paraId="592C6EF1" w14:textId="77777777" w:rsidR="00FF7D99" w:rsidRPr="00870A7F" w:rsidRDefault="00793EE9" w:rsidP="00373088">
      <w:pPr>
        <w:ind w:firstLineChars="100" w:firstLine="239"/>
        <w:rPr>
          <w:rFonts w:hAnsi="ＭＳ 明朝"/>
          <w:szCs w:val="24"/>
        </w:rPr>
      </w:pPr>
      <w:r w:rsidRPr="00870A7F">
        <w:rPr>
          <w:rFonts w:hAnsi="ＭＳ 明朝" w:hint="eastAsia"/>
          <w:szCs w:val="24"/>
        </w:rPr>
        <w:t>（</w:t>
      </w:r>
      <w:r w:rsidR="00411161" w:rsidRPr="00870A7F">
        <w:rPr>
          <w:rFonts w:hAnsi="ＭＳ 明朝" w:hint="eastAsia"/>
          <w:szCs w:val="24"/>
        </w:rPr>
        <w:t>定義</w:t>
      </w:r>
      <w:r w:rsidR="00680D5C" w:rsidRPr="00870A7F">
        <w:rPr>
          <w:rFonts w:hAnsi="ＭＳ 明朝" w:hint="eastAsia"/>
          <w:szCs w:val="24"/>
        </w:rPr>
        <w:t>）</w:t>
      </w:r>
    </w:p>
    <w:p w14:paraId="18A8F6FC" w14:textId="77777777" w:rsidR="00411161" w:rsidRPr="00870A7F" w:rsidRDefault="00680D5C" w:rsidP="00373088">
      <w:pPr>
        <w:ind w:left="239" w:hangingChars="100" w:hanging="239"/>
        <w:rPr>
          <w:rFonts w:hAnsi="ＭＳ 明朝"/>
          <w:szCs w:val="24"/>
        </w:rPr>
      </w:pPr>
      <w:r w:rsidRPr="00870A7F">
        <w:rPr>
          <w:rFonts w:hAnsi="ＭＳ 明朝" w:hint="eastAsia"/>
          <w:szCs w:val="24"/>
        </w:rPr>
        <w:t xml:space="preserve">第２条　</w:t>
      </w:r>
      <w:r w:rsidR="00411161" w:rsidRPr="00870A7F">
        <w:rPr>
          <w:rFonts w:hAnsi="ＭＳ 明朝" w:hint="eastAsia"/>
          <w:szCs w:val="24"/>
        </w:rPr>
        <w:t>この要領において、次の各号に掲げる用語の意義は、それぞれ当該各号に定めるところによる。</w:t>
      </w:r>
    </w:p>
    <w:p w14:paraId="08F1420E" w14:textId="77777777" w:rsidR="0069752A" w:rsidRPr="00870A7F" w:rsidRDefault="0069752A" w:rsidP="0069752A">
      <w:pPr>
        <w:ind w:leftChars="100" w:left="478" w:hangingChars="100" w:hanging="239"/>
        <w:rPr>
          <w:rFonts w:hAnsi="ＭＳ 明朝"/>
          <w:szCs w:val="24"/>
        </w:rPr>
      </w:pPr>
      <w:r w:rsidRPr="00870A7F">
        <w:rPr>
          <w:rFonts w:hAnsi="ＭＳ 明朝" w:hint="eastAsia"/>
          <w:szCs w:val="24"/>
        </w:rPr>
        <w:t xml:space="preserve">(1) </w:t>
      </w:r>
      <w:r w:rsidRPr="00870A7F">
        <w:rPr>
          <w:rFonts w:hAnsi="ＭＳ 明朝"/>
          <w:szCs w:val="24"/>
        </w:rPr>
        <w:t>現場閉所</w:t>
      </w:r>
      <w:r w:rsidRPr="00870A7F">
        <w:rPr>
          <w:rFonts w:hAnsi="ＭＳ 明朝" w:hint="eastAsia"/>
          <w:szCs w:val="24"/>
        </w:rPr>
        <w:t xml:space="preserve">型モデル工事　</w:t>
      </w:r>
      <w:r w:rsidRPr="00870A7F">
        <w:rPr>
          <w:rFonts w:hAnsi="ＭＳ 明朝"/>
          <w:szCs w:val="24"/>
        </w:rPr>
        <w:t>建設工事において、巡回パトロール、</w:t>
      </w:r>
      <w:r w:rsidRPr="00870A7F">
        <w:rPr>
          <w:rFonts w:hAnsi="ＭＳ 明朝" w:hint="eastAsia"/>
          <w:szCs w:val="24"/>
        </w:rPr>
        <w:t>保守点検等の現場管理上必要な作業を除き、現場事務所での事務作業を含めて１日を通じて現場を閉所する方式で実施するモデル工事をいう。</w:t>
      </w:r>
    </w:p>
    <w:p w14:paraId="2517D673" w14:textId="0D103456" w:rsidR="00FF7D99" w:rsidRPr="00870A7F" w:rsidRDefault="00411161" w:rsidP="00411161">
      <w:pPr>
        <w:ind w:leftChars="100" w:left="478" w:hangingChars="100" w:hanging="239"/>
        <w:rPr>
          <w:rFonts w:hAnsi="ＭＳ 明朝"/>
          <w:szCs w:val="24"/>
        </w:rPr>
      </w:pPr>
      <w:r w:rsidRPr="00E1738F">
        <w:rPr>
          <w:rFonts w:hAnsi="ＭＳ 明朝" w:hint="eastAsia"/>
          <w:szCs w:val="24"/>
        </w:rPr>
        <w:t>(</w:t>
      </w:r>
      <w:r w:rsidR="000E37B9" w:rsidRPr="00E1738F">
        <w:rPr>
          <w:rFonts w:hAnsi="ＭＳ 明朝" w:hint="eastAsia"/>
          <w:szCs w:val="24"/>
        </w:rPr>
        <w:t>2</w:t>
      </w:r>
      <w:r w:rsidRPr="00E1738F">
        <w:rPr>
          <w:rFonts w:hAnsi="ＭＳ 明朝" w:hint="eastAsia"/>
          <w:szCs w:val="24"/>
        </w:rPr>
        <w:t xml:space="preserve">) </w:t>
      </w:r>
      <w:r w:rsidR="00FF7D99" w:rsidRPr="00E1738F">
        <w:rPr>
          <w:rFonts w:hAnsi="ＭＳ 明朝"/>
          <w:szCs w:val="24"/>
        </w:rPr>
        <w:t>週休</w:t>
      </w:r>
      <w:r w:rsidR="00FF7D99" w:rsidRPr="00870A7F">
        <w:rPr>
          <w:rFonts w:hAnsi="ＭＳ 明朝"/>
          <w:szCs w:val="24"/>
        </w:rPr>
        <w:t>２日</w:t>
      </w:r>
      <w:r w:rsidRPr="00870A7F">
        <w:rPr>
          <w:rFonts w:hAnsi="ＭＳ 明朝" w:hint="eastAsia"/>
          <w:szCs w:val="24"/>
        </w:rPr>
        <w:t xml:space="preserve">　</w:t>
      </w:r>
      <w:r w:rsidR="00FF7D99" w:rsidRPr="00870A7F">
        <w:rPr>
          <w:rFonts w:hAnsi="ＭＳ 明朝"/>
          <w:szCs w:val="24"/>
        </w:rPr>
        <w:t>建設工事に</w:t>
      </w:r>
      <w:r w:rsidR="00AB6243">
        <w:rPr>
          <w:rFonts w:hAnsi="ＭＳ 明朝" w:hint="eastAsia"/>
          <w:szCs w:val="24"/>
        </w:rPr>
        <w:t>おいて、次条に規定する</w:t>
      </w:r>
      <w:r w:rsidR="00FF7D99" w:rsidRPr="00870A7F">
        <w:rPr>
          <w:rFonts w:hAnsi="ＭＳ 明朝"/>
          <w:szCs w:val="24"/>
        </w:rPr>
        <w:t>対象期間に</w:t>
      </w:r>
      <w:r w:rsidR="00644139" w:rsidRPr="00870A7F">
        <w:rPr>
          <w:rFonts w:hAnsi="ＭＳ 明朝" w:hint="eastAsia"/>
          <w:szCs w:val="24"/>
        </w:rPr>
        <w:t>２８.５パーセントの割合を乗じて得た日数</w:t>
      </w:r>
      <w:r w:rsidR="00FF7D99" w:rsidRPr="00870A7F">
        <w:rPr>
          <w:rFonts w:hAnsi="ＭＳ 明朝" w:hint="eastAsia"/>
          <w:szCs w:val="24"/>
        </w:rPr>
        <w:t>以上の</w:t>
      </w:r>
      <w:r w:rsidR="009273B1" w:rsidRPr="00870A7F">
        <w:rPr>
          <w:rFonts w:hAnsi="ＭＳ 明朝" w:hint="eastAsia"/>
          <w:szCs w:val="24"/>
        </w:rPr>
        <w:t>休日を確保すること</w:t>
      </w:r>
      <w:r w:rsidR="00FF7D99" w:rsidRPr="00870A7F">
        <w:rPr>
          <w:rFonts w:hAnsi="ＭＳ 明朝" w:hint="eastAsia"/>
          <w:szCs w:val="24"/>
        </w:rPr>
        <w:t>をいう。</w:t>
      </w:r>
    </w:p>
    <w:p w14:paraId="312E9E9C" w14:textId="77777777" w:rsidR="00FF7D99" w:rsidRPr="00870A7F" w:rsidRDefault="00FA7B95" w:rsidP="00411161">
      <w:pPr>
        <w:ind w:firstLineChars="100" w:firstLine="239"/>
        <w:rPr>
          <w:rFonts w:hAnsi="ＭＳ 明朝"/>
          <w:szCs w:val="24"/>
        </w:rPr>
      </w:pPr>
      <w:r w:rsidRPr="00870A7F">
        <w:rPr>
          <w:rFonts w:hAnsi="ＭＳ 明朝" w:hint="eastAsia"/>
          <w:szCs w:val="24"/>
        </w:rPr>
        <w:t>（</w:t>
      </w:r>
      <w:r w:rsidR="00FF7D99" w:rsidRPr="00870A7F">
        <w:rPr>
          <w:rFonts w:hAnsi="ＭＳ 明朝"/>
          <w:szCs w:val="24"/>
        </w:rPr>
        <w:t>対象期間</w:t>
      </w:r>
      <w:r w:rsidRPr="00870A7F">
        <w:rPr>
          <w:rFonts w:hAnsi="ＭＳ 明朝" w:hint="eastAsia"/>
          <w:szCs w:val="24"/>
        </w:rPr>
        <w:t>）</w:t>
      </w:r>
    </w:p>
    <w:p w14:paraId="64878AC8" w14:textId="58A1E8D6" w:rsidR="00FF7D99" w:rsidRPr="00870A7F" w:rsidRDefault="00FA7B95" w:rsidP="00411161">
      <w:pPr>
        <w:ind w:left="239" w:hangingChars="100" w:hanging="239"/>
        <w:rPr>
          <w:rFonts w:hAnsi="ＭＳ 明朝"/>
          <w:szCs w:val="24"/>
        </w:rPr>
      </w:pPr>
      <w:r w:rsidRPr="00870A7F">
        <w:rPr>
          <w:rFonts w:hAnsi="ＭＳ 明朝" w:hint="eastAsia"/>
          <w:szCs w:val="24"/>
        </w:rPr>
        <w:t xml:space="preserve">第３条　</w:t>
      </w:r>
      <w:r w:rsidR="001773DB">
        <w:rPr>
          <w:rFonts w:hAnsi="ＭＳ 明朝"/>
          <w:szCs w:val="24"/>
        </w:rPr>
        <w:t>対象期間</w:t>
      </w:r>
      <w:r w:rsidR="00FF7D99" w:rsidRPr="00870A7F">
        <w:rPr>
          <w:rFonts w:hAnsi="ＭＳ 明朝"/>
          <w:szCs w:val="24"/>
        </w:rPr>
        <w:t>は、契約工期のうち、現</w:t>
      </w:r>
      <w:r w:rsidR="00FF7D99" w:rsidRPr="00870A7F">
        <w:rPr>
          <w:rFonts w:hAnsi="ＭＳ 明朝" w:hint="eastAsia"/>
          <w:szCs w:val="24"/>
        </w:rPr>
        <w:t>場施工に着手する日から現場施工を完了する日までとする。</w:t>
      </w:r>
    </w:p>
    <w:p w14:paraId="3EE3F8C4" w14:textId="780F8890" w:rsidR="00FF7D99" w:rsidRPr="00383951" w:rsidRDefault="003123F5" w:rsidP="004425FA">
      <w:pPr>
        <w:ind w:left="239" w:hangingChars="100" w:hanging="239"/>
        <w:rPr>
          <w:rFonts w:hAnsi="ＭＳ 明朝"/>
          <w:szCs w:val="24"/>
        </w:rPr>
      </w:pPr>
      <w:r w:rsidRPr="00870A7F">
        <w:rPr>
          <w:rFonts w:hAnsi="ＭＳ 明朝" w:hint="eastAsia"/>
          <w:szCs w:val="24"/>
        </w:rPr>
        <w:t xml:space="preserve">２　</w:t>
      </w:r>
      <w:r w:rsidR="00FF7D99" w:rsidRPr="00870A7F">
        <w:rPr>
          <w:rFonts w:hAnsi="ＭＳ 明朝"/>
          <w:szCs w:val="24"/>
        </w:rPr>
        <w:t>年末年始</w:t>
      </w:r>
      <w:r w:rsidR="004425FA" w:rsidRPr="00870A7F">
        <w:rPr>
          <w:rFonts w:hAnsi="ＭＳ 明朝" w:hint="eastAsia"/>
          <w:szCs w:val="24"/>
        </w:rPr>
        <w:t>（</w:t>
      </w:r>
      <w:r w:rsidR="00FF7D99" w:rsidRPr="00870A7F">
        <w:rPr>
          <w:rFonts w:hAnsi="ＭＳ 明朝"/>
          <w:szCs w:val="24"/>
        </w:rPr>
        <w:t>１２月２９日から</w:t>
      </w:r>
      <w:r w:rsidR="004425FA" w:rsidRPr="00870A7F">
        <w:rPr>
          <w:rFonts w:hAnsi="ＭＳ 明朝" w:hint="eastAsia"/>
          <w:szCs w:val="24"/>
        </w:rPr>
        <w:t>翌年</w:t>
      </w:r>
      <w:r w:rsidR="004425FA" w:rsidRPr="00383951">
        <w:rPr>
          <w:rFonts w:hAnsi="ＭＳ 明朝" w:hint="eastAsia"/>
          <w:szCs w:val="24"/>
        </w:rPr>
        <w:t>の</w:t>
      </w:r>
      <w:r w:rsidR="00FF7D99" w:rsidRPr="00383951">
        <w:rPr>
          <w:rFonts w:hAnsi="ＭＳ 明朝"/>
          <w:szCs w:val="24"/>
        </w:rPr>
        <w:t>１月３日まで</w:t>
      </w:r>
      <w:r w:rsidR="004425FA" w:rsidRPr="00383951">
        <w:rPr>
          <w:rFonts w:hAnsi="ＭＳ 明朝" w:hint="eastAsia"/>
          <w:szCs w:val="24"/>
        </w:rPr>
        <w:t>の日をいう。</w:t>
      </w:r>
      <w:r w:rsidR="00FF7D99" w:rsidRPr="00383951">
        <w:rPr>
          <w:rFonts w:hAnsi="ＭＳ 明朝"/>
          <w:szCs w:val="24"/>
        </w:rPr>
        <w:t>）、夏季休暇</w:t>
      </w:r>
      <w:r w:rsidR="00436792" w:rsidRPr="00383951">
        <w:rPr>
          <w:rFonts w:hAnsi="ＭＳ 明朝" w:hint="eastAsia"/>
          <w:szCs w:val="24"/>
        </w:rPr>
        <w:t>期間</w:t>
      </w:r>
      <w:r w:rsidR="00FF7D99" w:rsidRPr="00383951">
        <w:rPr>
          <w:rFonts w:hAnsi="ＭＳ 明朝"/>
          <w:szCs w:val="24"/>
        </w:rPr>
        <w:t>（８月１４日から</w:t>
      </w:r>
      <w:r w:rsidR="004425FA" w:rsidRPr="00383951">
        <w:rPr>
          <w:rFonts w:hAnsi="ＭＳ 明朝" w:hint="eastAsia"/>
          <w:szCs w:val="24"/>
        </w:rPr>
        <w:t>同月</w:t>
      </w:r>
      <w:r w:rsidR="00FF7D99" w:rsidRPr="00383951">
        <w:rPr>
          <w:rFonts w:hAnsi="ＭＳ 明朝" w:hint="eastAsia"/>
          <w:szCs w:val="24"/>
        </w:rPr>
        <w:t>１６日</w:t>
      </w:r>
      <w:r w:rsidR="00587C47" w:rsidRPr="00383951">
        <w:rPr>
          <w:rFonts w:hAnsi="ＭＳ 明朝"/>
          <w:szCs w:val="24"/>
        </w:rPr>
        <w:t>まで</w:t>
      </w:r>
      <w:r w:rsidR="00587C47" w:rsidRPr="00383951">
        <w:rPr>
          <w:rFonts w:hAnsi="ＭＳ 明朝" w:hint="eastAsia"/>
          <w:szCs w:val="24"/>
        </w:rPr>
        <w:t>の日をいう。</w:t>
      </w:r>
      <w:r w:rsidR="00FF7D99" w:rsidRPr="00383951">
        <w:rPr>
          <w:rFonts w:hAnsi="ＭＳ 明朝" w:hint="eastAsia"/>
          <w:szCs w:val="24"/>
        </w:rPr>
        <w:t>）、工場製作</w:t>
      </w:r>
      <w:r w:rsidR="00587C47" w:rsidRPr="00383951">
        <w:rPr>
          <w:rFonts w:hAnsi="ＭＳ 明朝" w:hint="eastAsia"/>
          <w:szCs w:val="24"/>
        </w:rPr>
        <w:t>に係る</w:t>
      </w:r>
      <w:r w:rsidR="001773DB" w:rsidRPr="00383951">
        <w:rPr>
          <w:rFonts w:hAnsi="ＭＳ 明朝" w:hint="eastAsia"/>
          <w:szCs w:val="24"/>
        </w:rPr>
        <w:t>期間、工事一時中止期間及び</w:t>
      </w:r>
      <w:r w:rsidR="00FF7D99" w:rsidRPr="00383951">
        <w:rPr>
          <w:rFonts w:hAnsi="ＭＳ 明朝" w:hint="eastAsia"/>
          <w:szCs w:val="24"/>
        </w:rPr>
        <w:t>発注者があらかじめ定める期間は、対象期間に含</w:t>
      </w:r>
      <w:r w:rsidR="00587C47" w:rsidRPr="00383951">
        <w:rPr>
          <w:rFonts w:hAnsi="ＭＳ 明朝" w:hint="eastAsia"/>
          <w:szCs w:val="24"/>
        </w:rPr>
        <w:t>め</w:t>
      </w:r>
      <w:r w:rsidR="00412752" w:rsidRPr="00383951">
        <w:rPr>
          <w:rFonts w:hAnsi="ＭＳ 明朝" w:hint="eastAsia"/>
          <w:szCs w:val="24"/>
        </w:rPr>
        <w:t>ない</w:t>
      </w:r>
      <w:r w:rsidR="00FF7D99" w:rsidRPr="00383951">
        <w:rPr>
          <w:rFonts w:hAnsi="ＭＳ 明朝" w:hint="eastAsia"/>
          <w:szCs w:val="24"/>
        </w:rPr>
        <w:t>。</w:t>
      </w:r>
    </w:p>
    <w:p w14:paraId="4ACB5670" w14:textId="77777777" w:rsidR="00FF7D99" w:rsidRPr="00383951" w:rsidRDefault="003123F5" w:rsidP="00587C47">
      <w:pPr>
        <w:ind w:firstLineChars="100" w:firstLine="239"/>
        <w:rPr>
          <w:rFonts w:hAnsi="ＭＳ 明朝"/>
          <w:szCs w:val="24"/>
        </w:rPr>
      </w:pPr>
      <w:r w:rsidRPr="00383951">
        <w:rPr>
          <w:rFonts w:hAnsi="ＭＳ 明朝" w:hint="eastAsia"/>
          <w:szCs w:val="24"/>
        </w:rPr>
        <w:t>（</w:t>
      </w:r>
      <w:r w:rsidR="00FF7D99" w:rsidRPr="00383951">
        <w:rPr>
          <w:rFonts w:hAnsi="ＭＳ 明朝"/>
          <w:szCs w:val="24"/>
        </w:rPr>
        <w:t>休日</w:t>
      </w:r>
      <w:r w:rsidRPr="00383951">
        <w:rPr>
          <w:rFonts w:hAnsi="ＭＳ 明朝" w:hint="eastAsia"/>
          <w:szCs w:val="24"/>
        </w:rPr>
        <w:t>）</w:t>
      </w:r>
    </w:p>
    <w:p w14:paraId="75BFDB5B" w14:textId="28210B53" w:rsidR="00FF7D99" w:rsidRPr="00383951" w:rsidRDefault="003123F5" w:rsidP="00587C47">
      <w:pPr>
        <w:ind w:left="239" w:hangingChars="100" w:hanging="239"/>
        <w:rPr>
          <w:rFonts w:hAnsi="ＭＳ 明朝"/>
          <w:szCs w:val="24"/>
        </w:rPr>
      </w:pPr>
      <w:r w:rsidRPr="00383951">
        <w:rPr>
          <w:rFonts w:hAnsi="ＭＳ 明朝" w:hint="eastAsia"/>
          <w:szCs w:val="24"/>
        </w:rPr>
        <w:t xml:space="preserve">第４条　</w:t>
      </w:r>
      <w:r w:rsidR="00FF7D99" w:rsidRPr="00383951">
        <w:rPr>
          <w:rFonts w:hAnsi="ＭＳ 明朝"/>
          <w:szCs w:val="24"/>
        </w:rPr>
        <w:t>現場閉所</w:t>
      </w:r>
      <w:r w:rsidR="007577B0" w:rsidRPr="00383951">
        <w:rPr>
          <w:rFonts w:hAnsi="ＭＳ 明朝" w:hint="eastAsia"/>
          <w:szCs w:val="24"/>
        </w:rPr>
        <w:t>を行う</w:t>
      </w:r>
      <w:r w:rsidR="00FF7D99" w:rsidRPr="00383951">
        <w:rPr>
          <w:rFonts w:hAnsi="ＭＳ 明朝"/>
          <w:szCs w:val="24"/>
        </w:rPr>
        <w:t>日</w:t>
      </w:r>
      <w:r w:rsidR="00FD2C92" w:rsidRPr="00383951">
        <w:rPr>
          <w:rFonts w:hAnsi="ＭＳ 明朝" w:hint="eastAsia"/>
          <w:szCs w:val="24"/>
        </w:rPr>
        <w:t>（以下「休日」という。）</w:t>
      </w:r>
      <w:r w:rsidR="00FF7D99" w:rsidRPr="00383951">
        <w:rPr>
          <w:rFonts w:hAnsi="ＭＳ 明朝"/>
          <w:szCs w:val="24"/>
        </w:rPr>
        <w:t>は、原則として、日</w:t>
      </w:r>
      <w:r w:rsidR="00FF7D99" w:rsidRPr="00383951">
        <w:rPr>
          <w:rFonts w:hAnsi="ＭＳ 明朝" w:hint="eastAsia"/>
          <w:szCs w:val="24"/>
        </w:rPr>
        <w:t>曜日及び土曜日とする。ただし、現場の特性等により別の曜日又は祝日を休日とすること</w:t>
      </w:r>
      <w:r w:rsidR="00587C47" w:rsidRPr="00383951">
        <w:rPr>
          <w:rFonts w:hAnsi="ＭＳ 明朝" w:hint="eastAsia"/>
          <w:szCs w:val="24"/>
        </w:rPr>
        <w:t>が</w:t>
      </w:r>
      <w:r w:rsidR="00FF7D99" w:rsidRPr="00383951">
        <w:rPr>
          <w:rFonts w:hAnsi="ＭＳ 明朝" w:hint="eastAsia"/>
          <w:szCs w:val="24"/>
        </w:rPr>
        <w:t>できる。</w:t>
      </w:r>
    </w:p>
    <w:p w14:paraId="5C4F15A3" w14:textId="77777777" w:rsidR="00FF7D99" w:rsidRPr="00870A7F" w:rsidRDefault="009B7CCF" w:rsidP="005E0342">
      <w:pPr>
        <w:ind w:left="239" w:hangingChars="100" w:hanging="239"/>
        <w:rPr>
          <w:rFonts w:hAnsi="ＭＳ 明朝"/>
          <w:szCs w:val="24"/>
        </w:rPr>
      </w:pPr>
      <w:r w:rsidRPr="00383951">
        <w:rPr>
          <w:rFonts w:hAnsi="ＭＳ 明朝" w:hint="eastAsia"/>
          <w:szCs w:val="24"/>
        </w:rPr>
        <w:t xml:space="preserve">２　</w:t>
      </w:r>
      <w:r w:rsidR="00FF7D99" w:rsidRPr="00383951">
        <w:rPr>
          <w:rFonts w:hAnsi="ＭＳ 明朝"/>
          <w:szCs w:val="24"/>
        </w:rPr>
        <w:t>降雨、降雪等の天候の影響によ</w:t>
      </w:r>
      <w:r w:rsidR="007577B0" w:rsidRPr="00383951">
        <w:rPr>
          <w:rFonts w:hAnsi="ＭＳ 明朝" w:hint="eastAsia"/>
          <w:szCs w:val="24"/>
        </w:rPr>
        <w:t>り</w:t>
      </w:r>
      <w:r w:rsidR="00FF7D99" w:rsidRPr="00383951">
        <w:rPr>
          <w:rFonts w:hAnsi="ＭＳ 明朝"/>
          <w:szCs w:val="24"/>
        </w:rPr>
        <w:t>予定外</w:t>
      </w:r>
      <w:r w:rsidR="007577B0" w:rsidRPr="00383951">
        <w:rPr>
          <w:rFonts w:hAnsi="ＭＳ 明朝" w:hint="eastAsia"/>
          <w:szCs w:val="24"/>
        </w:rPr>
        <w:t>に</w:t>
      </w:r>
      <w:r w:rsidR="00FF7D99" w:rsidRPr="00383951">
        <w:rPr>
          <w:rFonts w:hAnsi="ＭＳ 明朝"/>
          <w:szCs w:val="24"/>
        </w:rPr>
        <w:t>現場</w:t>
      </w:r>
      <w:r w:rsidR="00FF7D99" w:rsidRPr="00870A7F">
        <w:rPr>
          <w:rFonts w:hAnsi="ＭＳ 明朝"/>
          <w:szCs w:val="24"/>
        </w:rPr>
        <w:t>閉所</w:t>
      </w:r>
      <w:r w:rsidR="007577B0" w:rsidRPr="00870A7F">
        <w:rPr>
          <w:rFonts w:hAnsi="ＭＳ 明朝" w:hint="eastAsia"/>
          <w:szCs w:val="24"/>
        </w:rPr>
        <w:t>を行った場合には</w:t>
      </w:r>
      <w:r w:rsidR="00FF7D99" w:rsidRPr="00870A7F">
        <w:rPr>
          <w:rFonts w:hAnsi="ＭＳ 明朝"/>
          <w:szCs w:val="24"/>
        </w:rPr>
        <w:t>、</w:t>
      </w:r>
      <w:r w:rsidR="007577B0" w:rsidRPr="00870A7F">
        <w:rPr>
          <w:rFonts w:hAnsi="ＭＳ 明朝" w:hint="eastAsia"/>
          <w:szCs w:val="24"/>
        </w:rPr>
        <w:t>当該日を</w:t>
      </w:r>
      <w:r w:rsidR="00FF7D99" w:rsidRPr="00870A7F">
        <w:rPr>
          <w:rFonts w:hAnsi="ＭＳ 明朝" w:hint="eastAsia"/>
          <w:szCs w:val="24"/>
        </w:rPr>
        <w:t>休日に含めることができるものとする。</w:t>
      </w:r>
    </w:p>
    <w:p w14:paraId="60FDF77D" w14:textId="3693085A" w:rsidR="00FF7D99" w:rsidRPr="00870A7F" w:rsidRDefault="009B7CCF" w:rsidP="007577B0">
      <w:pPr>
        <w:ind w:firstLineChars="100" w:firstLine="239"/>
        <w:rPr>
          <w:rFonts w:hAnsi="ＭＳ 明朝"/>
          <w:szCs w:val="24"/>
        </w:rPr>
      </w:pPr>
      <w:r w:rsidRPr="00870A7F">
        <w:rPr>
          <w:rFonts w:hAnsi="ＭＳ 明朝" w:hint="eastAsia"/>
          <w:szCs w:val="24"/>
        </w:rPr>
        <w:t>（</w:t>
      </w:r>
      <w:r w:rsidR="001773DB">
        <w:rPr>
          <w:rFonts w:hAnsi="ＭＳ 明朝" w:hint="eastAsia"/>
          <w:szCs w:val="24"/>
        </w:rPr>
        <w:t>モデル工事の選定等）</w:t>
      </w:r>
    </w:p>
    <w:p w14:paraId="0A0C581F" w14:textId="63B17431" w:rsidR="00FF7D99" w:rsidRPr="00383951" w:rsidRDefault="009B7CCF" w:rsidP="007577B0">
      <w:pPr>
        <w:ind w:left="239" w:hangingChars="100" w:hanging="239"/>
        <w:rPr>
          <w:rFonts w:hAnsi="ＭＳ 明朝"/>
          <w:szCs w:val="24"/>
        </w:rPr>
      </w:pPr>
      <w:r w:rsidRPr="00870A7F">
        <w:rPr>
          <w:rFonts w:hAnsi="ＭＳ 明朝" w:hint="eastAsia"/>
          <w:szCs w:val="24"/>
        </w:rPr>
        <w:t xml:space="preserve">第５条　</w:t>
      </w:r>
      <w:r w:rsidR="00FF7D99" w:rsidRPr="00870A7F">
        <w:rPr>
          <w:rFonts w:hAnsi="ＭＳ 明朝" w:hint="eastAsia"/>
          <w:szCs w:val="24"/>
        </w:rPr>
        <w:t>モデル工事は、</w:t>
      </w:r>
      <w:r w:rsidR="001773DB">
        <w:rPr>
          <w:rFonts w:hAnsi="ＭＳ 明朝" w:hint="eastAsia"/>
          <w:szCs w:val="24"/>
        </w:rPr>
        <w:t>建設</w:t>
      </w:r>
      <w:r w:rsidR="00FF7D99" w:rsidRPr="00870A7F">
        <w:rPr>
          <w:rFonts w:hAnsi="ＭＳ 明朝" w:hint="eastAsia"/>
          <w:szCs w:val="24"/>
        </w:rPr>
        <w:t>工事の種類、規模等を勘案し、発注者が選定するものと</w:t>
      </w:r>
      <w:r w:rsidR="00FF7D99" w:rsidRPr="00870A7F">
        <w:rPr>
          <w:rFonts w:hAnsi="ＭＳ 明朝" w:hint="eastAsia"/>
          <w:szCs w:val="24"/>
        </w:rPr>
        <w:lastRenderedPageBreak/>
        <w:t>する。ただし、次に掲げる</w:t>
      </w:r>
      <w:r w:rsidR="001773DB">
        <w:rPr>
          <w:rFonts w:hAnsi="ＭＳ 明朝" w:hint="eastAsia"/>
          <w:szCs w:val="24"/>
        </w:rPr>
        <w:t>建</w:t>
      </w:r>
      <w:r w:rsidR="001773DB" w:rsidRPr="00383951">
        <w:rPr>
          <w:rFonts w:hAnsi="ＭＳ 明朝" w:hint="eastAsia"/>
          <w:szCs w:val="24"/>
        </w:rPr>
        <w:t>設</w:t>
      </w:r>
      <w:r w:rsidR="00FF7D99" w:rsidRPr="00383951">
        <w:rPr>
          <w:rFonts w:hAnsi="ＭＳ 明朝" w:hint="eastAsia"/>
          <w:szCs w:val="24"/>
        </w:rPr>
        <w:t>工事は、モデル工事の対象としない。</w:t>
      </w:r>
    </w:p>
    <w:p w14:paraId="169D4B58" w14:textId="654E5E12" w:rsidR="00FF7D99" w:rsidRPr="00383951" w:rsidRDefault="007577B0" w:rsidP="00744EFF">
      <w:pPr>
        <w:ind w:leftChars="99" w:left="475" w:right="-2" w:hangingChars="100" w:hanging="239"/>
        <w:rPr>
          <w:rFonts w:hAnsi="ＭＳ 明朝"/>
          <w:szCs w:val="24"/>
        </w:rPr>
      </w:pPr>
      <w:r w:rsidRPr="00383951">
        <w:rPr>
          <w:rFonts w:hAnsi="ＭＳ 明朝" w:hint="eastAsia"/>
          <w:szCs w:val="24"/>
        </w:rPr>
        <w:t>(</w:t>
      </w:r>
      <w:r w:rsidR="009B7CCF" w:rsidRPr="00383951">
        <w:rPr>
          <w:rFonts w:hAnsi="ＭＳ 明朝" w:hint="eastAsia"/>
          <w:szCs w:val="24"/>
        </w:rPr>
        <w:t>1</w:t>
      </w:r>
      <w:r w:rsidRPr="00383951">
        <w:rPr>
          <w:rFonts w:hAnsi="ＭＳ 明朝" w:hint="eastAsia"/>
          <w:szCs w:val="24"/>
        </w:rPr>
        <w:t>)</w:t>
      </w:r>
      <w:r w:rsidRPr="00383951">
        <w:rPr>
          <w:rFonts w:hAnsi="ＭＳ 明朝"/>
          <w:szCs w:val="24"/>
        </w:rPr>
        <w:t xml:space="preserve"> </w:t>
      </w:r>
      <w:r w:rsidRPr="00383951">
        <w:rPr>
          <w:rFonts w:hAnsi="ＭＳ 明朝" w:hint="eastAsia"/>
          <w:szCs w:val="24"/>
        </w:rPr>
        <w:t>夏季休暇中に完成が求められる</w:t>
      </w:r>
      <w:r w:rsidR="00FD2C92" w:rsidRPr="00383951">
        <w:rPr>
          <w:rFonts w:hAnsi="ＭＳ 明朝" w:hint="eastAsia"/>
          <w:szCs w:val="24"/>
        </w:rPr>
        <w:t>学校施設改修工事</w:t>
      </w:r>
      <w:r w:rsidRPr="00383951">
        <w:rPr>
          <w:rFonts w:hAnsi="ＭＳ 明朝" w:hint="eastAsia"/>
          <w:szCs w:val="24"/>
        </w:rPr>
        <w:t>等の</w:t>
      </w:r>
      <w:r w:rsidR="00553D74" w:rsidRPr="00383951">
        <w:rPr>
          <w:rFonts w:hAnsi="ＭＳ 明朝" w:hint="eastAsia"/>
          <w:szCs w:val="24"/>
        </w:rPr>
        <w:t>しゅん</w:t>
      </w:r>
      <w:r w:rsidR="00FF7D99" w:rsidRPr="00383951">
        <w:rPr>
          <w:rFonts w:hAnsi="ＭＳ 明朝"/>
          <w:szCs w:val="24"/>
        </w:rPr>
        <w:t>工時期</w:t>
      </w:r>
      <w:r w:rsidRPr="00383951">
        <w:rPr>
          <w:rFonts w:hAnsi="ＭＳ 明朝" w:hint="eastAsia"/>
          <w:szCs w:val="24"/>
        </w:rPr>
        <w:t>又は</w:t>
      </w:r>
      <w:r w:rsidR="00FF7D99" w:rsidRPr="00383951">
        <w:rPr>
          <w:rFonts w:hAnsi="ＭＳ 明朝"/>
          <w:szCs w:val="24"/>
        </w:rPr>
        <w:t>現場条件に制約が大きい</w:t>
      </w:r>
      <w:r w:rsidR="001773DB" w:rsidRPr="00383951">
        <w:rPr>
          <w:rFonts w:hAnsi="ＭＳ 明朝" w:hint="eastAsia"/>
          <w:szCs w:val="24"/>
        </w:rPr>
        <w:t>建設</w:t>
      </w:r>
      <w:r w:rsidR="00FF7D99" w:rsidRPr="00383951">
        <w:rPr>
          <w:rFonts w:hAnsi="ＭＳ 明朝"/>
          <w:szCs w:val="24"/>
        </w:rPr>
        <w:t>工事</w:t>
      </w:r>
    </w:p>
    <w:p w14:paraId="2B603DA5" w14:textId="5BF22580" w:rsidR="00FF7D99" w:rsidRPr="00870A7F" w:rsidRDefault="007577B0" w:rsidP="007577B0">
      <w:pPr>
        <w:ind w:firstLineChars="100" w:firstLine="239"/>
        <w:rPr>
          <w:rFonts w:hAnsi="ＭＳ 明朝"/>
          <w:szCs w:val="24"/>
        </w:rPr>
      </w:pPr>
      <w:r w:rsidRPr="00383951">
        <w:rPr>
          <w:rFonts w:hAnsi="ＭＳ 明朝" w:hint="eastAsia"/>
          <w:szCs w:val="24"/>
        </w:rPr>
        <w:t>(</w:t>
      </w:r>
      <w:r w:rsidR="00FD77AD" w:rsidRPr="00383951">
        <w:rPr>
          <w:rFonts w:hAnsi="ＭＳ 明朝" w:hint="eastAsia"/>
          <w:szCs w:val="24"/>
        </w:rPr>
        <w:t>2</w:t>
      </w:r>
      <w:r w:rsidRPr="00383951">
        <w:rPr>
          <w:rFonts w:hAnsi="ＭＳ 明朝" w:hint="eastAsia"/>
          <w:szCs w:val="24"/>
        </w:rPr>
        <w:t>)</w:t>
      </w:r>
      <w:r w:rsidRPr="00383951">
        <w:rPr>
          <w:rFonts w:hAnsi="ＭＳ 明朝"/>
          <w:szCs w:val="24"/>
        </w:rPr>
        <w:t xml:space="preserve"> </w:t>
      </w:r>
      <w:r w:rsidRPr="00383951">
        <w:rPr>
          <w:rFonts w:hAnsi="ＭＳ 明朝" w:hint="eastAsia"/>
          <w:szCs w:val="24"/>
        </w:rPr>
        <w:t>災害復旧工事、応急工事等の</w:t>
      </w:r>
      <w:r w:rsidR="00FF7D99" w:rsidRPr="00383951">
        <w:rPr>
          <w:rFonts w:hAnsi="ＭＳ 明朝"/>
          <w:szCs w:val="24"/>
        </w:rPr>
        <w:t>緊急を要する</w:t>
      </w:r>
      <w:r w:rsidR="001773DB" w:rsidRPr="00383951">
        <w:rPr>
          <w:rFonts w:hAnsi="ＭＳ 明朝" w:hint="eastAsia"/>
          <w:szCs w:val="24"/>
        </w:rPr>
        <w:t>建設</w:t>
      </w:r>
      <w:r w:rsidR="00FF7D99" w:rsidRPr="00870A7F">
        <w:rPr>
          <w:rFonts w:hAnsi="ＭＳ 明朝"/>
          <w:szCs w:val="24"/>
        </w:rPr>
        <w:t>工事</w:t>
      </w:r>
    </w:p>
    <w:p w14:paraId="2629B224" w14:textId="50F844AE" w:rsidR="00FF7D99" w:rsidRPr="00870A7F" w:rsidRDefault="007577B0" w:rsidP="00373088">
      <w:pPr>
        <w:ind w:firstLineChars="100" w:firstLine="239"/>
        <w:rPr>
          <w:rFonts w:hAnsi="ＭＳ 明朝"/>
          <w:szCs w:val="24"/>
        </w:rPr>
      </w:pPr>
      <w:r w:rsidRPr="00870A7F">
        <w:rPr>
          <w:rFonts w:hAnsi="ＭＳ 明朝" w:hint="eastAsia"/>
          <w:szCs w:val="24"/>
        </w:rPr>
        <w:t>(</w:t>
      </w:r>
      <w:r w:rsidR="00FD77AD" w:rsidRPr="00870A7F">
        <w:rPr>
          <w:rFonts w:hAnsi="ＭＳ 明朝" w:hint="eastAsia"/>
          <w:szCs w:val="24"/>
        </w:rPr>
        <w:t>3</w:t>
      </w:r>
      <w:r w:rsidRPr="00870A7F">
        <w:rPr>
          <w:rFonts w:hAnsi="ＭＳ 明朝" w:hint="eastAsia"/>
          <w:szCs w:val="24"/>
        </w:rPr>
        <w:t xml:space="preserve">) </w:t>
      </w:r>
      <w:r w:rsidR="00553D74" w:rsidRPr="00870A7F">
        <w:rPr>
          <w:rFonts w:hAnsi="ＭＳ 明朝" w:hint="eastAsia"/>
          <w:szCs w:val="24"/>
        </w:rPr>
        <w:t>単価契約方式による</w:t>
      </w:r>
      <w:r w:rsidR="001773DB">
        <w:rPr>
          <w:rFonts w:hAnsi="ＭＳ 明朝" w:hint="eastAsia"/>
          <w:szCs w:val="24"/>
        </w:rPr>
        <w:t>建設</w:t>
      </w:r>
      <w:r w:rsidR="00553D74" w:rsidRPr="00870A7F">
        <w:rPr>
          <w:rFonts w:hAnsi="ＭＳ 明朝" w:hint="eastAsia"/>
          <w:szCs w:val="24"/>
        </w:rPr>
        <w:t>工事</w:t>
      </w:r>
    </w:p>
    <w:p w14:paraId="28A3E8B2" w14:textId="3A589EE6" w:rsidR="00FF7D99" w:rsidRPr="00870A7F" w:rsidRDefault="007577B0" w:rsidP="00373088">
      <w:pPr>
        <w:ind w:firstLineChars="100" w:firstLine="239"/>
        <w:rPr>
          <w:rFonts w:hAnsi="ＭＳ 明朝"/>
          <w:szCs w:val="24"/>
        </w:rPr>
      </w:pPr>
      <w:r w:rsidRPr="00870A7F">
        <w:rPr>
          <w:rFonts w:hAnsi="ＭＳ 明朝" w:hint="eastAsia"/>
          <w:szCs w:val="24"/>
        </w:rPr>
        <w:t>(</w:t>
      </w:r>
      <w:r w:rsidR="00FD77AD" w:rsidRPr="00870A7F">
        <w:rPr>
          <w:rFonts w:hAnsi="ＭＳ 明朝" w:hint="eastAsia"/>
          <w:szCs w:val="24"/>
        </w:rPr>
        <w:t>4</w:t>
      </w:r>
      <w:r w:rsidRPr="00870A7F">
        <w:rPr>
          <w:rFonts w:hAnsi="ＭＳ 明朝" w:hint="eastAsia"/>
          <w:szCs w:val="24"/>
        </w:rPr>
        <w:t>)</w:t>
      </w:r>
      <w:r w:rsidRPr="00870A7F">
        <w:rPr>
          <w:rFonts w:hAnsi="ＭＳ 明朝"/>
          <w:szCs w:val="24"/>
        </w:rPr>
        <w:t xml:space="preserve"> </w:t>
      </w:r>
      <w:r w:rsidR="001773DB">
        <w:rPr>
          <w:rFonts w:hAnsi="ＭＳ 明朝" w:hint="eastAsia"/>
          <w:szCs w:val="24"/>
        </w:rPr>
        <w:t>対象期間が１</w:t>
      </w:r>
      <w:r w:rsidR="00553D74" w:rsidRPr="00870A7F">
        <w:rPr>
          <w:rFonts w:hAnsi="ＭＳ 明朝" w:hint="eastAsia"/>
          <w:szCs w:val="24"/>
        </w:rPr>
        <w:t>月未満の</w:t>
      </w:r>
      <w:r w:rsidR="001773DB">
        <w:rPr>
          <w:rFonts w:hAnsi="ＭＳ 明朝" w:hint="eastAsia"/>
          <w:szCs w:val="24"/>
        </w:rPr>
        <w:t>建設</w:t>
      </w:r>
      <w:r w:rsidR="00FF7D99" w:rsidRPr="00870A7F">
        <w:rPr>
          <w:rFonts w:hAnsi="ＭＳ 明朝"/>
          <w:szCs w:val="24"/>
        </w:rPr>
        <w:t>工事</w:t>
      </w:r>
    </w:p>
    <w:p w14:paraId="3322B16F" w14:textId="39BC3ED8" w:rsidR="00C54696" w:rsidRPr="00870A7F" w:rsidRDefault="007577B0" w:rsidP="00373088">
      <w:pPr>
        <w:ind w:firstLineChars="100" w:firstLine="239"/>
        <w:rPr>
          <w:rFonts w:hAnsi="ＭＳ 明朝"/>
          <w:szCs w:val="24"/>
        </w:rPr>
      </w:pPr>
      <w:r w:rsidRPr="00870A7F">
        <w:rPr>
          <w:rFonts w:hAnsi="ＭＳ 明朝" w:hint="eastAsia"/>
          <w:szCs w:val="24"/>
        </w:rPr>
        <w:t>(</w:t>
      </w:r>
      <w:r w:rsidR="00FD77AD" w:rsidRPr="00870A7F">
        <w:rPr>
          <w:rFonts w:hAnsi="ＭＳ 明朝" w:hint="eastAsia"/>
          <w:szCs w:val="24"/>
        </w:rPr>
        <w:t>5</w:t>
      </w:r>
      <w:r w:rsidRPr="00870A7F">
        <w:rPr>
          <w:rFonts w:hAnsi="ＭＳ 明朝" w:hint="eastAsia"/>
          <w:szCs w:val="24"/>
        </w:rPr>
        <w:t>)</w:t>
      </w:r>
      <w:r w:rsidRPr="00870A7F">
        <w:rPr>
          <w:rFonts w:hAnsi="ＭＳ 明朝"/>
          <w:szCs w:val="24"/>
        </w:rPr>
        <w:t xml:space="preserve"> </w:t>
      </w:r>
      <w:r w:rsidRPr="00870A7F">
        <w:rPr>
          <w:rFonts w:hAnsi="ＭＳ 明朝" w:hint="eastAsia"/>
          <w:szCs w:val="24"/>
        </w:rPr>
        <w:t>その他</w:t>
      </w:r>
      <w:r w:rsidR="00FF7D99" w:rsidRPr="00870A7F">
        <w:rPr>
          <w:rFonts w:hAnsi="ＭＳ 明朝"/>
          <w:szCs w:val="24"/>
        </w:rPr>
        <w:t>週休２日の</w:t>
      </w:r>
      <w:r w:rsidR="001773DB">
        <w:rPr>
          <w:rFonts w:hAnsi="ＭＳ 明朝" w:hint="eastAsia"/>
          <w:szCs w:val="24"/>
        </w:rPr>
        <w:t>達成</w:t>
      </w:r>
      <w:r w:rsidR="00FF7D99" w:rsidRPr="00870A7F">
        <w:rPr>
          <w:rFonts w:hAnsi="ＭＳ 明朝"/>
          <w:szCs w:val="24"/>
        </w:rPr>
        <w:t>が困難</w:t>
      </w:r>
      <w:r w:rsidRPr="00870A7F">
        <w:rPr>
          <w:rFonts w:hAnsi="ＭＳ 明朝" w:hint="eastAsia"/>
          <w:szCs w:val="24"/>
        </w:rPr>
        <w:t>であると認められる</w:t>
      </w:r>
      <w:r w:rsidR="001773DB">
        <w:rPr>
          <w:rFonts w:hAnsi="ＭＳ 明朝" w:hint="eastAsia"/>
          <w:szCs w:val="24"/>
        </w:rPr>
        <w:t>建設</w:t>
      </w:r>
      <w:r w:rsidR="00FF7D99" w:rsidRPr="00870A7F">
        <w:rPr>
          <w:rFonts w:hAnsi="ＭＳ 明朝"/>
          <w:szCs w:val="24"/>
        </w:rPr>
        <w:t>工事</w:t>
      </w:r>
    </w:p>
    <w:p w14:paraId="54FDAEB6" w14:textId="71C01748" w:rsidR="00FF7D99" w:rsidRPr="00870A7F" w:rsidRDefault="00FD77AD" w:rsidP="007577B0">
      <w:pPr>
        <w:ind w:firstLineChars="100" w:firstLine="239"/>
        <w:rPr>
          <w:rFonts w:hAnsi="ＭＳ 明朝"/>
          <w:szCs w:val="24"/>
        </w:rPr>
      </w:pPr>
      <w:r w:rsidRPr="00870A7F">
        <w:rPr>
          <w:rFonts w:hAnsi="ＭＳ 明朝" w:hint="eastAsia"/>
          <w:szCs w:val="24"/>
        </w:rPr>
        <w:t>（</w:t>
      </w:r>
      <w:r w:rsidR="00FF7D99" w:rsidRPr="00870A7F">
        <w:rPr>
          <w:rFonts w:hAnsi="ＭＳ 明朝"/>
          <w:szCs w:val="24"/>
        </w:rPr>
        <w:t>発注方式</w:t>
      </w:r>
      <w:r w:rsidR="001773DB">
        <w:rPr>
          <w:rFonts w:hAnsi="ＭＳ 明朝" w:hint="eastAsia"/>
          <w:szCs w:val="24"/>
        </w:rPr>
        <w:t>等</w:t>
      </w:r>
      <w:r w:rsidRPr="00870A7F">
        <w:rPr>
          <w:rFonts w:hAnsi="ＭＳ 明朝" w:hint="eastAsia"/>
          <w:szCs w:val="24"/>
        </w:rPr>
        <w:t>）</w:t>
      </w:r>
    </w:p>
    <w:p w14:paraId="47D97D72" w14:textId="14CD62E6" w:rsidR="00FF7D99" w:rsidRPr="00383951" w:rsidRDefault="00FD77AD" w:rsidP="006F44F5">
      <w:pPr>
        <w:ind w:left="227" w:hanging="227"/>
        <w:rPr>
          <w:rFonts w:hAnsi="ＭＳ 明朝"/>
          <w:strike/>
          <w:szCs w:val="24"/>
        </w:rPr>
      </w:pPr>
      <w:r w:rsidRPr="00383951">
        <w:rPr>
          <w:rFonts w:hAnsi="ＭＳ 明朝" w:hint="eastAsia"/>
          <w:szCs w:val="24"/>
        </w:rPr>
        <w:t xml:space="preserve">第６条　</w:t>
      </w:r>
      <w:r w:rsidR="001773DB" w:rsidRPr="00383951">
        <w:rPr>
          <w:rFonts w:hAnsi="ＭＳ 明朝" w:hint="eastAsia"/>
          <w:szCs w:val="24"/>
        </w:rPr>
        <w:t>モデル工事は、</w:t>
      </w:r>
      <w:r w:rsidR="007577B0" w:rsidRPr="00383951">
        <w:rPr>
          <w:rFonts w:hAnsi="ＭＳ 明朝"/>
          <w:szCs w:val="24"/>
        </w:rPr>
        <w:t>現場閉所</w:t>
      </w:r>
      <w:r w:rsidR="007577B0" w:rsidRPr="00383951">
        <w:rPr>
          <w:rFonts w:hAnsi="ＭＳ 明朝" w:hint="eastAsia"/>
          <w:szCs w:val="24"/>
        </w:rPr>
        <w:t>型モデル工事</w:t>
      </w:r>
      <w:r w:rsidR="003035CB" w:rsidRPr="00383951">
        <w:rPr>
          <w:rFonts w:hAnsi="ＭＳ 明朝" w:hint="eastAsia"/>
          <w:szCs w:val="24"/>
        </w:rPr>
        <w:t>による発注とする</w:t>
      </w:r>
      <w:r w:rsidR="00290B8F" w:rsidRPr="00383951">
        <w:rPr>
          <w:rFonts w:hAnsi="ＭＳ 明朝" w:hint="eastAsia"/>
          <w:szCs w:val="24"/>
        </w:rPr>
        <w:t>。</w:t>
      </w:r>
    </w:p>
    <w:p w14:paraId="7DAE61D7" w14:textId="1700897A" w:rsidR="00C54696" w:rsidRPr="00383951" w:rsidRDefault="000E37B9" w:rsidP="006F44F5">
      <w:pPr>
        <w:ind w:left="239" w:hangingChars="100" w:hanging="239"/>
        <w:rPr>
          <w:rFonts w:hAnsi="ＭＳ 明朝"/>
          <w:strike/>
          <w:szCs w:val="24"/>
        </w:rPr>
      </w:pPr>
      <w:r w:rsidRPr="00383951">
        <w:rPr>
          <w:rFonts w:hAnsi="ＭＳ 明朝" w:hint="eastAsia"/>
          <w:szCs w:val="24"/>
        </w:rPr>
        <w:t>２</w:t>
      </w:r>
      <w:r w:rsidR="00FD77AD" w:rsidRPr="00383951">
        <w:rPr>
          <w:rFonts w:hAnsi="ＭＳ 明朝" w:hint="eastAsia"/>
          <w:szCs w:val="24"/>
        </w:rPr>
        <w:t xml:space="preserve">　</w:t>
      </w:r>
      <w:r w:rsidR="00CC576B" w:rsidRPr="00383951">
        <w:rPr>
          <w:rFonts w:hAnsi="ＭＳ 明朝" w:hint="eastAsia"/>
          <w:szCs w:val="24"/>
        </w:rPr>
        <w:t>モデル工事の発注に当たっては、</w:t>
      </w:r>
      <w:r w:rsidR="00FD2C92" w:rsidRPr="00383951">
        <w:rPr>
          <w:rFonts w:hAnsi="ＭＳ 明朝" w:hint="eastAsia"/>
          <w:szCs w:val="24"/>
        </w:rPr>
        <w:t>モデル工事である旨及び本要領を遵守する旨を</w:t>
      </w:r>
      <w:r w:rsidRPr="00383951">
        <w:rPr>
          <w:rFonts w:hAnsi="ＭＳ 明朝" w:hint="eastAsia"/>
          <w:szCs w:val="24"/>
        </w:rPr>
        <w:t>入札公告</w:t>
      </w:r>
      <w:r w:rsidR="0012002C" w:rsidRPr="00383951">
        <w:rPr>
          <w:rFonts w:hAnsi="ＭＳ 明朝" w:hint="eastAsia"/>
          <w:szCs w:val="24"/>
        </w:rPr>
        <w:t>に</w:t>
      </w:r>
      <w:r w:rsidRPr="00383951">
        <w:rPr>
          <w:rFonts w:hAnsi="ＭＳ 明朝" w:hint="eastAsia"/>
          <w:szCs w:val="24"/>
        </w:rPr>
        <w:t>明示するものとする。</w:t>
      </w:r>
    </w:p>
    <w:p w14:paraId="25EC76BC" w14:textId="5B9059CA" w:rsidR="00FF7D99" w:rsidRPr="00383951" w:rsidRDefault="00B6329B" w:rsidP="006F44F5">
      <w:pPr>
        <w:ind w:firstLineChars="100" w:firstLine="239"/>
        <w:rPr>
          <w:rFonts w:hAnsi="ＭＳ 明朝"/>
          <w:szCs w:val="24"/>
        </w:rPr>
      </w:pPr>
      <w:r w:rsidRPr="00383951">
        <w:rPr>
          <w:rFonts w:hAnsi="ＭＳ 明朝" w:hint="eastAsia"/>
          <w:szCs w:val="24"/>
        </w:rPr>
        <w:t>（</w:t>
      </w:r>
      <w:r w:rsidR="001773DB" w:rsidRPr="00383951">
        <w:rPr>
          <w:rFonts w:hAnsi="ＭＳ 明朝" w:hint="eastAsia"/>
          <w:szCs w:val="24"/>
        </w:rPr>
        <w:t>契約</w:t>
      </w:r>
      <w:r w:rsidR="00FF7D99" w:rsidRPr="00383951">
        <w:rPr>
          <w:rFonts w:hAnsi="ＭＳ 明朝"/>
          <w:szCs w:val="24"/>
        </w:rPr>
        <w:t>工期の設定</w:t>
      </w:r>
      <w:r w:rsidRPr="00383951">
        <w:rPr>
          <w:rFonts w:hAnsi="ＭＳ 明朝" w:hint="eastAsia"/>
          <w:szCs w:val="24"/>
        </w:rPr>
        <w:t>）</w:t>
      </w:r>
    </w:p>
    <w:p w14:paraId="7B93C70F" w14:textId="5DCD9F59" w:rsidR="00FF7D99" w:rsidRPr="00870A7F" w:rsidRDefault="00B6329B" w:rsidP="006F44F5">
      <w:pPr>
        <w:ind w:left="239" w:hangingChars="100" w:hanging="239"/>
        <w:rPr>
          <w:rFonts w:hAnsi="ＭＳ 明朝"/>
          <w:szCs w:val="24"/>
        </w:rPr>
      </w:pPr>
      <w:r w:rsidRPr="00870A7F">
        <w:rPr>
          <w:rFonts w:hAnsi="ＭＳ 明朝" w:hint="eastAsia"/>
          <w:szCs w:val="24"/>
        </w:rPr>
        <w:t xml:space="preserve">第７条　</w:t>
      </w:r>
      <w:r w:rsidR="00FF7D99" w:rsidRPr="00870A7F">
        <w:rPr>
          <w:rFonts w:hAnsi="ＭＳ 明朝" w:hint="eastAsia"/>
          <w:szCs w:val="24"/>
        </w:rPr>
        <w:t>発注者は、モデル工事の契約工期を設定するに当たっては、通常算入する準備期間</w:t>
      </w:r>
      <w:r w:rsidRPr="00870A7F">
        <w:rPr>
          <w:rFonts w:hAnsi="ＭＳ 明朝" w:hint="eastAsia"/>
          <w:szCs w:val="24"/>
        </w:rPr>
        <w:t>、施工に必要な日数、不稼働日及び後片付けの期間に加え、週休２日の</w:t>
      </w:r>
      <w:r w:rsidR="00FF7D99" w:rsidRPr="00870A7F">
        <w:rPr>
          <w:rFonts w:hAnsi="ＭＳ 明朝" w:hint="eastAsia"/>
          <w:szCs w:val="24"/>
        </w:rPr>
        <w:t>実施に係る受注者の事務処理期間として１４日間を加算して設定するものとする。</w:t>
      </w:r>
    </w:p>
    <w:p w14:paraId="6F489690" w14:textId="77777777" w:rsidR="00FF7D99" w:rsidRPr="00870A7F" w:rsidRDefault="00B6329B" w:rsidP="006F44F5">
      <w:pPr>
        <w:ind w:firstLineChars="100" w:firstLine="239"/>
        <w:rPr>
          <w:rFonts w:hAnsi="ＭＳ 明朝"/>
          <w:szCs w:val="24"/>
        </w:rPr>
      </w:pPr>
      <w:r w:rsidRPr="00870A7F">
        <w:rPr>
          <w:rFonts w:hAnsi="ＭＳ 明朝" w:hint="eastAsia"/>
          <w:szCs w:val="24"/>
        </w:rPr>
        <w:t>（</w:t>
      </w:r>
      <w:r w:rsidR="00FF7D99" w:rsidRPr="00870A7F">
        <w:rPr>
          <w:rFonts w:hAnsi="ＭＳ 明朝"/>
          <w:szCs w:val="24"/>
        </w:rPr>
        <w:t>経費の補正</w:t>
      </w:r>
      <w:r w:rsidRPr="00870A7F">
        <w:rPr>
          <w:rFonts w:hAnsi="ＭＳ 明朝" w:hint="eastAsia"/>
          <w:szCs w:val="24"/>
        </w:rPr>
        <w:t>）</w:t>
      </w:r>
    </w:p>
    <w:p w14:paraId="4EC505ED" w14:textId="5BD46257" w:rsidR="00FF7D99" w:rsidRPr="007C3EF6" w:rsidRDefault="00B6329B" w:rsidP="00290B8F">
      <w:pPr>
        <w:ind w:left="239" w:hangingChars="100" w:hanging="239"/>
        <w:rPr>
          <w:rFonts w:hAnsi="ＭＳ 明朝"/>
          <w:szCs w:val="24"/>
        </w:rPr>
      </w:pPr>
      <w:r w:rsidRPr="00870A7F">
        <w:rPr>
          <w:rFonts w:hAnsi="ＭＳ 明朝" w:hint="eastAsia"/>
          <w:szCs w:val="24"/>
        </w:rPr>
        <w:t xml:space="preserve">第８条　</w:t>
      </w:r>
      <w:r w:rsidR="007571F7" w:rsidRPr="00870A7F">
        <w:rPr>
          <w:rFonts w:hAnsi="ＭＳ 明朝"/>
          <w:szCs w:val="24"/>
        </w:rPr>
        <w:t>発注者は、</w:t>
      </w:r>
      <w:r w:rsidR="00FF7D99" w:rsidRPr="00383951">
        <w:rPr>
          <w:rFonts w:hAnsi="ＭＳ 明朝"/>
          <w:szCs w:val="24"/>
        </w:rPr>
        <w:t>モデル工事を発注するときは、</w:t>
      </w:r>
      <w:r w:rsidR="00744EFF" w:rsidRPr="00383951">
        <w:rPr>
          <w:rFonts w:hAnsi="ＭＳ 明朝" w:hint="eastAsia"/>
          <w:szCs w:val="24"/>
        </w:rPr>
        <w:t>当該工事費の積算に際し、次の表の左欄に掲げる</w:t>
      </w:r>
      <w:r w:rsidR="006C07F8" w:rsidRPr="00383951">
        <w:rPr>
          <w:rFonts w:hAnsi="ＭＳ 明朝" w:hint="eastAsia"/>
          <w:szCs w:val="24"/>
        </w:rPr>
        <w:t>経費</w:t>
      </w:r>
      <w:r w:rsidR="00290B8F" w:rsidRPr="00383951">
        <w:rPr>
          <w:rFonts w:hAnsi="ＭＳ 明朝" w:hint="eastAsia"/>
          <w:szCs w:val="24"/>
        </w:rPr>
        <w:t>の区分に応じ</w:t>
      </w:r>
      <w:r w:rsidR="00A143F5" w:rsidRPr="00383951">
        <w:rPr>
          <w:rFonts w:hAnsi="ＭＳ 明朝" w:hint="eastAsia"/>
          <w:szCs w:val="24"/>
        </w:rPr>
        <w:t>、同表</w:t>
      </w:r>
      <w:r w:rsidR="00744EFF" w:rsidRPr="00383951">
        <w:rPr>
          <w:rFonts w:hAnsi="ＭＳ 明朝" w:hint="eastAsia"/>
          <w:szCs w:val="24"/>
        </w:rPr>
        <w:t>の右欄</w:t>
      </w:r>
      <w:r w:rsidR="00A143F5" w:rsidRPr="00383951">
        <w:rPr>
          <w:rFonts w:hAnsi="ＭＳ 明朝" w:hint="eastAsia"/>
          <w:szCs w:val="24"/>
        </w:rPr>
        <w:t>に掲げる</w:t>
      </w:r>
      <w:r w:rsidR="00FF7D99" w:rsidRPr="00383951">
        <w:rPr>
          <w:rFonts w:hAnsi="ＭＳ 明朝" w:hint="eastAsia"/>
          <w:szCs w:val="24"/>
        </w:rPr>
        <w:t>係数を乗じる補正を行うものとす</w:t>
      </w:r>
      <w:r w:rsidR="00FF7D99" w:rsidRPr="007C3EF6">
        <w:rPr>
          <w:rFonts w:hAnsi="ＭＳ 明朝" w:hint="eastAsia"/>
          <w:szCs w:val="24"/>
        </w:rPr>
        <w:t>る。</w:t>
      </w:r>
      <w:r w:rsidR="00F65367" w:rsidRPr="007C3EF6">
        <w:rPr>
          <w:rFonts w:hAnsi="ＭＳ 明朝" w:hint="eastAsia"/>
          <w:szCs w:val="24"/>
        </w:rPr>
        <w:t>ただし、モデル工事のうち</w:t>
      </w:r>
      <w:r w:rsidR="00230C05" w:rsidRPr="007C3EF6">
        <w:rPr>
          <w:rFonts w:hAnsi="ＭＳ 明朝" w:hint="eastAsia"/>
          <w:szCs w:val="24"/>
        </w:rPr>
        <w:t>営繕</w:t>
      </w:r>
      <w:r w:rsidR="00F65367" w:rsidRPr="007C3EF6">
        <w:rPr>
          <w:rFonts w:hAnsi="ＭＳ 明朝" w:hint="eastAsia"/>
          <w:szCs w:val="24"/>
        </w:rPr>
        <w:t>工事にあっては、埼玉県営繕工事</w:t>
      </w:r>
      <w:r w:rsidR="0006306D">
        <w:rPr>
          <w:rFonts w:hAnsi="ＭＳ 明朝" w:hint="eastAsia"/>
          <w:szCs w:val="24"/>
        </w:rPr>
        <w:t>に</w:t>
      </w:r>
      <w:r w:rsidR="00F65367" w:rsidRPr="007C3EF6">
        <w:rPr>
          <w:rFonts w:hAnsi="ＭＳ 明朝" w:hint="eastAsia"/>
          <w:szCs w:val="24"/>
        </w:rPr>
        <w:t>おける「週休２日制モデル工事」試行要領</w:t>
      </w:r>
      <w:r w:rsidR="003548C4" w:rsidRPr="007C3EF6">
        <w:rPr>
          <w:rFonts w:hAnsi="ＭＳ 明朝" w:hint="eastAsia"/>
          <w:szCs w:val="24"/>
        </w:rPr>
        <w:t>の例</w:t>
      </w:r>
      <w:r w:rsidR="00230C05" w:rsidRPr="007C3EF6">
        <w:rPr>
          <w:rFonts w:hAnsi="ＭＳ 明朝" w:hint="eastAsia"/>
          <w:szCs w:val="24"/>
        </w:rPr>
        <w:t>により補正</w:t>
      </w:r>
      <w:r w:rsidR="003548C4" w:rsidRPr="007C3EF6">
        <w:rPr>
          <w:rFonts w:hAnsi="ＭＳ 明朝" w:hint="eastAsia"/>
          <w:szCs w:val="24"/>
        </w:rPr>
        <w:t>を行う</w:t>
      </w:r>
      <w:r w:rsidR="00F65367" w:rsidRPr="007C3EF6">
        <w:rPr>
          <w:rFonts w:hAnsi="ＭＳ 明朝" w:hint="eastAsia"/>
          <w:szCs w:val="24"/>
        </w:rPr>
        <w:t>ものとする。</w:t>
      </w:r>
    </w:p>
    <w:tbl>
      <w:tblPr>
        <w:tblStyle w:val="a4"/>
        <w:tblW w:w="0" w:type="auto"/>
        <w:tblInd w:w="227" w:type="dxa"/>
        <w:tblLook w:val="04A0" w:firstRow="1" w:lastRow="0" w:firstColumn="1" w:lastColumn="0" w:noHBand="0" w:noVBand="1"/>
      </w:tblPr>
      <w:tblGrid>
        <w:gridCol w:w="2636"/>
        <w:gridCol w:w="1673"/>
      </w:tblGrid>
      <w:tr w:rsidR="00383951" w:rsidRPr="00383951" w14:paraId="55F0426A" w14:textId="77777777" w:rsidTr="00290B8F">
        <w:tc>
          <w:tcPr>
            <w:tcW w:w="2636" w:type="dxa"/>
          </w:tcPr>
          <w:p w14:paraId="3384ECC1" w14:textId="00AEF7AE" w:rsidR="00290B8F" w:rsidRPr="00383951" w:rsidRDefault="00290B8F" w:rsidP="00290B8F">
            <w:pPr>
              <w:jc w:val="center"/>
              <w:rPr>
                <w:rFonts w:hAnsi="ＭＳ 明朝"/>
                <w:szCs w:val="24"/>
              </w:rPr>
            </w:pPr>
            <w:r w:rsidRPr="00383951">
              <w:rPr>
                <w:rFonts w:hAnsi="ＭＳ 明朝" w:hint="eastAsia"/>
                <w:szCs w:val="24"/>
              </w:rPr>
              <w:t>経費</w:t>
            </w:r>
          </w:p>
        </w:tc>
        <w:tc>
          <w:tcPr>
            <w:tcW w:w="1673" w:type="dxa"/>
          </w:tcPr>
          <w:p w14:paraId="0D7B8028" w14:textId="2E376FB0" w:rsidR="00290B8F" w:rsidRPr="00383951" w:rsidRDefault="00290B8F" w:rsidP="00A143F5">
            <w:pPr>
              <w:jc w:val="center"/>
              <w:rPr>
                <w:rFonts w:hAnsi="ＭＳ 明朝"/>
                <w:szCs w:val="24"/>
              </w:rPr>
            </w:pPr>
            <w:r w:rsidRPr="00383951">
              <w:rPr>
                <w:rFonts w:hAnsi="ＭＳ 明朝" w:hint="eastAsia"/>
                <w:szCs w:val="24"/>
              </w:rPr>
              <w:t>係数</w:t>
            </w:r>
          </w:p>
        </w:tc>
      </w:tr>
      <w:tr w:rsidR="00290B8F" w:rsidRPr="00870A7F" w14:paraId="0A642E25" w14:textId="77777777" w:rsidTr="00290B8F">
        <w:tc>
          <w:tcPr>
            <w:tcW w:w="2636" w:type="dxa"/>
          </w:tcPr>
          <w:p w14:paraId="5411E080" w14:textId="77777777" w:rsidR="00290B8F" w:rsidRPr="00870A7F" w:rsidRDefault="00290B8F" w:rsidP="006F44F5">
            <w:pPr>
              <w:rPr>
                <w:rFonts w:hAnsi="ＭＳ 明朝"/>
                <w:szCs w:val="24"/>
              </w:rPr>
            </w:pPr>
            <w:r w:rsidRPr="00870A7F">
              <w:rPr>
                <w:rFonts w:hAnsi="ＭＳ 明朝" w:hint="eastAsia"/>
                <w:szCs w:val="24"/>
              </w:rPr>
              <w:t>労務費</w:t>
            </w:r>
          </w:p>
        </w:tc>
        <w:tc>
          <w:tcPr>
            <w:tcW w:w="1673" w:type="dxa"/>
          </w:tcPr>
          <w:p w14:paraId="4CDE620B" w14:textId="77777777" w:rsidR="00290B8F" w:rsidRPr="00870A7F" w:rsidRDefault="00290B8F" w:rsidP="00A143F5">
            <w:pPr>
              <w:jc w:val="right"/>
              <w:rPr>
                <w:rFonts w:hAnsi="ＭＳ 明朝"/>
                <w:szCs w:val="24"/>
              </w:rPr>
            </w:pPr>
            <w:r w:rsidRPr="00870A7F">
              <w:rPr>
                <w:rFonts w:hAnsi="ＭＳ 明朝" w:hint="eastAsia"/>
                <w:szCs w:val="24"/>
              </w:rPr>
              <w:t>１．０２</w:t>
            </w:r>
          </w:p>
        </w:tc>
      </w:tr>
      <w:tr w:rsidR="00290B8F" w:rsidRPr="00870A7F" w14:paraId="1C767D69" w14:textId="77777777" w:rsidTr="00290B8F">
        <w:tc>
          <w:tcPr>
            <w:tcW w:w="2636" w:type="dxa"/>
          </w:tcPr>
          <w:p w14:paraId="16B3EC45" w14:textId="77777777" w:rsidR="00290B8F" w:rsidRPr="00870A7F" w:rsidRDefault="00290B8F" w:rsidP="006F44F5">
            <w:pPr>
              <w:rPr>
                <w:rFonts w:hAnsi="ＭＳ 明朝"/>
                <w:szCs w:val="24"/>
              </w:rPr>
            </w:pPr>
            <w:r w:rsidRPr="00870A7F">
              <w:rPr>
                <w:rFonts w:hAnsi="ＭＳ 明朝" w:hint="eastAsia"/>
                <w:szCs w:val="24"/>
              </w:rPr>
              <w:t>機械経費（賃料）</w:t>
            </w:r>
          </w:p>
        </w:tc>
        <w:tc>
          <w:tcPr>
            <w:tcW w:w="1673" w:type="dxa"/>
          </w:tcPr>
          <w:p w14:paraId="0F7BD3BC" w14:textId="77777777" w:rsidR="00290B8F" w:rsidRPr="00870A7F" w:rsidRDefault="00290B8F" w:rsidP="00A143F5">
            <w:pPr>
              <w:jc w:val="right"/>
              <w:rPr>
                <w:rFonts w:hAnsi="ＭＳ 明朝"/>
                <w:szCs w:val="24"/>
              </w:rPr>
            </w:pPr>
            <w:r w:rsidRPr="00870A7F">
              <w:rPr>
                <w:rFonts w:hAnsi="ＭＳ 明朝" w:hint="eastAsia"/>
                <w:szCs w:val="24"/>
              </w:rPr>
              <w:t>１．０２</w:t>
            </w:r>
          </w:p>
        </w:tc>
      </w:tr>
      <w:tr w:rsidR="00290B8F" w:rsidRPr="00870A7F" w14:paraId="1C88D739" w14:textId="77777777" w:rsidTr="00290B8F">
        <w:tc>
          <w:tcPr>
            <w:tcW w:w="2636" w:type="dxa"/>
          </w:tcPr>
          <w:p w14:paraId="43BCD801" w14:textId="77777777" w:rsidR="00290B8F" w:rsidRPr="00870A7F" w:rsidRDefault="00290B8F" w:rsidP="006F44F5">
            <w:pPr>
              <w:rPr>
                <w:rFonts w:hAnsi="ＭＳ 明朝"/>
                <w:szCs w:val="24"/>
              </w:rPr>
            </w:pPr>
            <w:r w:rsidRPr="00870A7F">
              <w:rPr>
                <w:rFonts w:hAnsi="ＭＳ 明朝" w:hint="eastAsia"/>
                <w:szCs w:val="24"/>
              </w:rPr>
              <w:t>共通仮設費</w:t>
            </w:r>
          </w:p>
        </w:tc>
        <w:tc>
          <w:tcPr>
            <w:tcW w:w="1673" w:type="dxa"/>
          </w:tcPr>
          <w:p w14:paraId="3EB7641F" w14:textId="77777777" w:rsidR="00290B8F" w:rsidRPr="00870A7F" w:rsidRDefault="00290B8F" w:rsidP="00A143F5">
            <w:pPr>
              <w:jc w:val="right"/>
              <w:rPr>
                <w:rFonts w:hAnsi="ＭＳ 明朝"/>
                <w:szCs w:val="24"/>
              </w:rPr>
            </w:pPr>
            <w:r w:rsidRPr="00870A7F">
              <w:rPr>
                <w:rFonts w:hAnsi="ＭＳ 明朝" w:hint="eastAsia"/>
                <w:szCs w:val="24"/>
              </w:rPr>
              <w:t>１．０２</w:t>
            </w:r>
          </w:p>
        </w:tc>
      </w:tr>
      <w:tr w:rsidR="00290B8F" w:rsidRPr="00870A7F" w14:paraId="45C6624B" w14:textId="77777777" w:rsidTr="00290B8F">
        <w:tc>
          <w:tcPr>
            <w:tcW w:w="2636" w:type="dxa"/>
          </w:tcPr>
          <w:p w14:paraId="74A33E45" w14:textId="77777777" w:rsidR="00290B8F" w:rsidRPr="00870A7F" w:rsidRDefault="00290B8F" w:rsidP="006F44F5">
            <w:pPr>
              <w:rPr>
                <w:rFonts w:hAnsi="ＭＳ 明朝"/>
                <w:szCs w:val="24"/>
              </w:rPr>
            </w:pPr>
            <w:r w:rsidRPr="00870A7F">
              <w:rPr>
                <w:rFonts w:hAnsi="ＭＳ 明朝" w:hint="eastAsia"/>
                <w:szCs w:val="24"/>
              </w:rPr>
              <w:t>現場管理費</w:t>
            </w:r>
          </w:p>
        </w:tc>
        <w:tc>
          <w:tcPr>
            <w:tcW w:w="1673" w:type="dxa"/>
          </w:tcPr>
          <w:p w14:paraId="3598E643" w14:textId="77777777" w:rsidR="00290B8F" w:rsidRPr="00870A7F" w:rsidRDefault="00290B8F" w:rsidP="00A143F5">
            <w:pPr>
              <w:jc w:val="right"/>
              <w:rPr>
                <w:rFonts w:hAnsi="ＭＳ 明朝"/>
                <w:szCs w:val="24"/>
              </w:rPr>
            </w:pPr>
            <w:r w:rsidRPr="00870A7F">
              <w:rPr>
                <w:rFonts w:hAnsi="ＭＳ 明朝" w:hint="eastAsia"/>
                <w:szCs w:val="24"/>
              </w:rPr>
              <w:t>１．０３</w:t>
            </w:r>
          </w:p>
        </w:tc>
      </w:tr>
    </w:tbl>
    <w:p w14:paraId="2A44105A" w14:textId="77777777" w:rsidR="00FF7D99" w:rsidRPr="00870A7F" w:rsidRDefault="00B6329B" w:rsidP="00A143F5">
      <w:pPr>
        <w:ind w:firstLineChars="100" w:firstLine="239"/>
        <w:rPr>
          <w:rFonts w:hAnsi="ＭＳ 明朝"/>
          <w:szCs w:val="24"/>
        </w:rPr>
      </w:pPr>
      <w:r w:rsidRPr="00870A7F">
        <w:rPr>
          <w:rFonts w:hAnsi="ＭＳ 明朝" w:hint="eastAsia"/>
          <w:szCs w:val="24"/>
        </w:rPr>
        <w:t>（</w:t>
      </w:r>
      <w:r w:rsidR="00FF7D99" w:rsidRPr="00870A7F">
        <w:rPr>
          <w:rFonts w:hAnsi="ＭＳ 明朝"/>
          <w:szCs w:val="24"/>
        </w:rPr>
        <w:t>変更契約</w:t>
      </w:r>
      <w:r w:rsidRPr="00870A7F">
        <w:rPr>
          <w:rFonts w:hAnsi="ＭＳ 明朝" w:hint="eastAsia"/>
          <w:szCs w:val="24"/>
        </w:rPr>
        <w:t>）</w:t>
      </w:r>
    </w:p>
    <w:p w14:paraId="10341468" w14:textId="77777777" w:rsidR="00FF7D99" w:rsidRPr="00870A7F" w:rsidRDefault="00B6329B" w:rsidP="00A143F5">
      <w:pPr>
        <w:ind w:left="239" w:hangingChars="100" w:hanging="239"/>
        <w:rPr>
          <w:rFonts w:hAnsi="ＭＳ 明朝"/>
          <w:szCs w:val="24"/>
        </w:rPr>
      </w:pPr>
      <w:r w:rsidRPr="00870A7F">
        <w:rPr>
          <w:rFonts w:hAnsi="ＭＳ 明朝" w:hint="eastAsia"/>
          <w:szCs w:val="24"/>
        </w:rPr>
        <w:t xml:space="preserve">第９条　</w:t>
      </w:r>
      <w:r w:rsidR="0091675A" w:rsidRPr="00870A7F">
        <w:rPr>
          <w:rFonts w:hAnsi="ＭＳ 明朝" w:hint="eastAsia"/>
          <w:szCs w:val="24"/>
        </w:rPr>
        <w:t>モデル工事</w:t>
      </w:r>
      <w:r w:rsidR="00FF7D99" w:rsidRPr="00870A7F">
        <w:rPr>
          <w:rFonts w:hAnsi="ＭＳ 明朝"/>
          <w:szCs w:val="24"/>
        </w:rPr>
        <w:t>について週休２日を達成</w:t>
      </w:r>
      <w:r w:rsidR="0091675A" w:rsidRPr="00870A7F">
        <w:rPr>
          <w:rFonts w:hAnsi="ＭＳ 明朝" w:hint="eastAsia"/>
          <w:szCs w:val="24"/>
        </w:rPr>
        <w:t>することが</w:t>
      </w:r>
      <w:r w:rsidR="00FF7D99" w:rsidRPr="00870A7F">
        <w:rPr>
          <w:rFonts w:hAnsi="ＭＳ 明朝"/>
          <w:szCs w:val="24"/>
        </w:rPr>
        <w:t>できなかった</w:t>
      </w:r>
      <w:r w:rsidR="0091675A" w:rsidRPr="00870A7F">
        <w:rPr>
          <w:rFonts w:hAnsi="ＭＳ 明朝" w:hint="eastAsia"/>
          <w:szCs w:val="24"/>
        </w:rPr>
        <w:t>とき</w:t>
      </w:r>
      <w:r w:rsidR="00FF7D99" w:rsidRPr="00870A7F">
        <w:rPr>
          <w:rFonts w:hAnsi="ＭＳ 明朝" w:hint="eastAsia"/>
          <w:szCs w:val="24"/>
        </w:rPr>
        <w:t>は、請負代金額</w:t>
      </w:r>
      <w:r w:rsidR="0091675A" w:rsidRPr="00870A7F">
        <w:rPr>
          <w:rFonts w:hAnsi="ＭＳ 明朝" w:hint="eastAsia"/>
          <w:szCs w:val="24"/>
        </w:rPr>
        <w:t>から</w:t>
      </w:r>
      <w:r w:rsidR="00FF7D99" w:rsidRPr="00870A7F">
        <w:rPr>
          <w:rFonts w:hAnsi="ＭＳ 明朝" w:hint="eastAsia"/>
          <w:szCs w:val="24"/>
        </w:rPr>
        <w:t>前</w:t>
      </w:r>
      <w:r w:rsidR="0091675A" w:rsidRPr="00870A7F">
        <w:rPr>
          <w:rFonts w:hAnsi="ＭＳ 明朝" w:hint="eastAsia"/>
          <w:szCs w:val="24"/>
        </w:rPr>
        <w:t>条</w:t>
      </w:r>
      <w:r w:rsidR="00FF7D99" w:rsidRPr="00870A7F">
        <w:rPr>
          <w:rFonts w:hAnsi="ＭＳ 明朝" w:hint="eastAsia"/>
          <w:szCs w:val="24"/>
        </w:rPr>
        <w:t>の規定により補正し</w:t>
      </w:r>
      <w:r w:rsidR="0091675A" w:rsidRPr="00870A7F">
        <w:rPr>
          <w:rFonts w:hAnsi="ＭＳ 明朝" w:hint="eastAsia"/>
          <w:szCs w:val="24"/>
        </w:rPr>
        <w:t>て得た</w:t>
      </w:r>
      <w:r w:rsidR="00FF7D99" w:rsidRPr="00870A7F">
        <w:rPr>
          <w:rFonts w:hAnsi="ＭＳ 明朝" w:hint="eastAsia"/>
          <w:szCs w:val="24"/>
        </w:rPr>
        <w:t>金額に相当する額を減額する変更契約を行う</w:t>
      </w:r>
      <w:r w:rsidR="0091675A" w:rsidRPr="00870A7F">
        <w:rPr>
          <w:rFonts w:hAnsi="ＭＳ 明朝" w:hint="eastAsia"/>
          <w:szCs w:val="24"/>
        </w:rPr>
        <w:t>ものとする</w:t>
      </w:r>
      <w:r w:rsidR="00FF7D99" w:rsidRPr="00870A7F">
        <w:rPr>
          <w:rFonts w:hAnsi="ＭＳ 明朝" w:hint="eastAsia"/>
          <w:szCs w:val="24"/>
        </w:rPr>
        <w:t>。</w:t>
      </w:r>
    </w:p>
    <w:p w14:paraId="3DE0D9E6" w14:textId="77777777" w:rsidR="00FF7D99" w:rsidRPr="00870A7F" w:rsidRDefault="00B6329B" w:rsidP="0091675A">
      <w:pPr>
        <w:ind w:firstLineChars="100" w:firstLine="239"/>
        <w:rPr>
          <w:rFonts w:hAnsi="ＭＳ 明朝"/>
          <w:szCs w:val="24"/>
        </w:rPr>
      </w:pPr>
      <w:r w:rsidRPr="00870A7F">
        <w:rPr>
          <w:rFonts w:hAnsi="ＭＳ 明朝" w:hint="eastAsia"/>
          <w:szCs w:val="24"/>
        </w:rPr>
        <w:t>（</w:t>
      </w:r>
      <w:r w:rsidR="00FF7D99" w:rsidRPr="00870A7F">
        <w:rPr>
          <w:rFonts w:hAnsi="ＭＳ 明朝"/>
          <w:szCs w:val="24"/>
        </w:rPr>
        <w:t>看板の設置</w:t>
      </w:r>
      <w:r w:rsidRPr="00870A7F">
        <w:rPr>
          <w:rFonts w:hAnsi="ＭＳ 明朝" w:hint="eastAsia"/>
          <w:szCs w:val="24"/>
        </w:rPr>
        <w:t>）</w:t>
      </w:r>
    </w:p>
    <w:p w14:paraId="76143334" w14:textId="3DCC0C05" w:rsidR="00FF7D99" w:rsidRPr="00870A7F" w:rsidRDefault="00B6329B" w:rsidP="0091675A">
      <w:pPr>
        <w:ind w:left="239" w:hangingChars="100" w:hanging="239"/>
        <w:rPr>
          <w:rFonts w:hAnsi="ＭＳ 明朝"/>
          <w:szCs w:val="24"/>
        </w:rPr>
      </w:pPr>
      <w:r w:rsidRPr="00870A7F">
        <w:rPr>
          <w:rFonts w:hAnsi="ＭＳ 明朝" w:hint="eastAsia"/>
          <w:szCs w:val="24"/>
        </w:rPr>
        <w:lastRenderedPageBreak/>
        <w:t xml:space="preserve">第１０条　</w:t>
      </w:r>
      <w:r w:rsidR="00FF7D99" w:rsidRPr="00870A7F">
        <w:rPr>
          <w:rFonts w:hAnsi="ＭＳ 明朝" w:hint="eastAsia"/>
          <w:szCs w:val="24"/>
        </w:rPr>
        <w:t>受注者は、現場施工に着手する日</w:t>
      </w:r>
      <w:r w:rsidR="00FF7D99" w:rsidRPr="00383951">
        <w:rPr>
          <w:rFonts w:hAnsi="ＭＳ 明朝" w:hint="eastAsia"/>
          <w:szCs w:val="24"/>
        </w:rPr>
        <w:t>までに、</w:t>
      </w:r>
      <w:r w:rsidR="00490FCE" w:rsidRPr="00383951">
        <w:rPr>
          <w:rFonts w:hAnsi="ＭＳ 明朝" w:hint="eastAsia"/>
          <w:szCs w:val="24"/>
        </w:rPr>
        <w:t>次</w:t>
      </w:r>
      <w:r w:rsidR="005E0342" w:rsidRPr="00383951">
        <w:rPr>
          <w:rFonts w:hAnsi="ＭＳ 明朝" w:hint="eastAsia"/>
          <w:szCs w:val="24"/>
        </w:rPr>
        <w:t>の図</w:t>
      </w:r>
      <w:r w:rsidR="00490FCE" w:rsidRPr="00383951">
        <w:rPr>
          <w:rFonts w:hAnsi="ＭＳ 明朝" w:hint="eastAsia"/>
          <w:szCs w:val="24"/>
        </w:rPr>
        <w:t>に示</w:t>
      </w:r>
      <w:r w:rsidR="00490FCE">
        <w:rPr>
          <w:rFonts w:hAnsi="ＭＳ 明朝" w:hint="eastAsia"/>
          <w:szCs w:val="24"/>
        </w:rPr>
        <w:t>す例により</w:t>
      </w:r>
      <w:r w:rsidR="00FF7D99" w:rsidRPr="00870A7F">
        <w:rPr>
          <w:rFonts w:hAnsi="ＭＳ 明朝" w:hint="eastAsia"/>
          <w:szCs w:val="24"/>
        </w:rPr>
        <w:t>モデル工事である旨</w:t>
      </w:r>
      <w:r w:rsidR="00490FCE">
        <w:rPr>
          <w:rFonts w:hAnsi="ＭＳ 明朝" w:hint="eastAsia"/>
          <w:szCs w:val="24"/>
        </w:rPr>
        <w:t>の</w:t>
      </w:r>
      <w:r w:rsidR="00FF7D99" w:rsidRPr="00870A7F">
        <w:rPr>
          <w:rFonts w:hAnsi="ＭＳ 明朝" w:hint="eastAsia"/>
          <w:szCs w:val="24"/>
        </w:rPr>
        <w:t>看板</w:t>
      </w:r>
      <w:r w:rsidR="00C9646D" w:rsidRPr="00870A7F">
        <w:rPr>
          <w:rFonts w:hAnsi="ＭＳ 明朝" w:hint="eastAsia"/>
          <w:szCs w:val="24"/>
        </w:rPr>
        <w:t>（Ａ３サイズ以上の大きさに限る。）</w:t>
      </w:r>
      <w:r w:rsidR="00FF7D99" w:rsidRPr="00870A7F">
        <w:rPr>
          <w:rFonts w:hAnsi="ＭＳ 明朝" w:hint="eastAsia"/>
          <w:szCs w:val="24"/>
        </w:rPr>
        <w:t>を公衆の見やすい場所に設置するものとする。</w:t>
      </w:r>
    </w:p>
    <w:tbl>
      <w:tblPr>
        <w:tblStyle w:val="a4"/>
        <w:tblW w:w="0" w:type="auto"/>
        <w:tblInd w:w="473" w:type="dxa"/>
        <w:tblLook w:val="04A0" w:firstRow="1" w:lastRow="0" w:firstColumn="1" w:lastColumn="0" w:noHBand="0" w:noVBand="1"/>
      </w:tblPr>
      <w:tblGrid>
        <w:gridCol w:w="6448"/>
      </w:tblGrid>
      <w:tr w:rsidR="00490FCE" w14:paraId="4158592D" w14:textId="77777777" w:rsidTr="000134F5">
        <w:trPr>
          <w:trHeight w:val="4589"/>
        </w:trPr>
        <w:tc>
          <w:tcPr>
            <w:tcW w:w="6448" w:type="dxa"/>
          </w:tcPr>
          <w:p w14:paraId="56C463E6" w14:textId="77777777" w:rsidR="00490FCE" w:rsidRDefault="00490FCE" w:rsidP="000134F5">
            <w:pPr>
              <w:rPr>
                <w:rFonts w:hAnsi="ＭＳ 明朝"/>
                <w:szCs w:val="24"/>
              </w:rPr>
            </w:pPr>
          </w:p>
          <w:p w14:paraId="473953B5" w14:textId="77777777" w:rsidR="00490FCE" w:rsidRDefault="00490FCE" w:rsidP="000134F5">
            <w:pPr>
              <w:jc w:val="center"/>
              <w:rPr>
                <w:rFonts w:hAnsi="ＭＳ 明朝"/>
                <w:szCs w:val="24"/>
              </w:rPr>
            </w:pPr>
            <w:r>
              <w:rPr>
                <w:rFonts w:hAnsi="ＭＳ 明朝" w:hint="eastAsia"/>
                <w:szCs w:val="24"/>
              </w:rPr>
              <w:t>週休２日制モデル工事</w:t>
            </w:r>
          </w:p>
          <w:p w14:paraId="7D4D28D5" w14:textId="77777777" w:rsidR="00490FCE" w:rsidRDefault="00490FCE" w:rsidP="000134F5">
            <w:pPr>
              <w:rPr>
                <w:rFonts w:hAnsi="ＭＳ 明朝"/>
                <w:szCs w:val="24"/>
              </w:rPr>
            </w:pPr>
          </w:p>
          <w:p w14:paraId="14246AAB" w14:textId="77777777" w:rsidR="00490FCE" w:rsidRDefault="00490FCE" w:rsidP="000134F5">
            <w:pPr>
              <w:ind w:firstLineChars="200" w:firstLine="477"/>
              <w:rPr>
                <w:rFonts w:hAnsi="ＭＳ 明朝"/>
                <w:szCs w:val="24"/>
              </w:rPr>
            </w:pPr>
            <w:r>
              <w:rPr>
                <w:rFonts w:hAnsi="ＭＳ 明朝" w:hint="eastAsia"/>
                <w:szCs w:val="24"/>
              </w:rPr>
              <w:t>この工事は、建設産業の就労環境を改善するため、</w:t>
            </w:r>
          </w:p>
          <w:p w14:paraId="541CDC31" w14:textId="77777777" w:rsidR="00490FCE" w:rsidRDefault="00490FCE" w:rsidP="000134F5">
            <w:pPr>
              <w:ind w:firstLineChars="200" w:firstLine="477"/>
              <w:rPr>
                <w:rFonts w:hAnsi="ＭＳ 明朝"/>
                <w:szCs w:val="24"/>
              </w:rPr>
            </w:pPr>
            <w:r>
              <w:rPr>
                <w:rFonts w:hAnsi="ＭＳ 明朝" w:hint="eastAsia"/>
                <w:szCs w:val="24"/>
              </w:rPr>
              <w:t>週休２日の確保に取り組むモデル工事です。</w:t>
            </w:r>
          </w:p>
          <w:p w14:paraId="723814DF" w14:textId="77777777" w:rsidR="00490FCE" w:rsidRDefault="00490FCE" w:rsidP="000134F5">
            <w:pPr>
              <w:ind w:firstLineChars="200" w:firstLine="477"/>
              <w:rPr>
                <w:rFonts w:hAnsi="ＭＳ 明朝"/>
                <w:szCs w:val="24"/>
              </w:rPr>
            </w:pPr>
          </w:p>
          <w:p w14:paraId="6C859D61" w14:textId="77777777" w:rsidR="00490FCE" w:rsidRDefault="00490FCE" w:rsidP="000134F5">
            <w:pPr>
              <w:jc w:val="center"/>
              <w:rPr>
                <w:rFonts w:hAnsi="ＭＳ 明朝"/>
                <w:szCs w:val="24"/>
              </w:rPr>
            </w:pPr>
            <w:r>
              <w:rPr>
                <w:rFonts w:hAnsi="ＭＳ 明朝" w:hint="eastAsia"/>
                <w:szCs w:val="24"/>
              </w:rPr>
              <w:t>工事名　○○○○工事</w:t>
            </w:r>
          </w:p>
          <w:p w14:paraId="5CF38181" w14:textId="77777777" w:rsidR="00490FCE" w:rsidRDefault="00490FCE" w:rsidP="000134F5">
            <w:pPr>
              <w:ind w:firstLineChars="800" w:firstLine="1909"/>
              <w:rPr>
                <w:rFonts w:hAnsi="ＭＳ 明朝"/>
                <w:szCs w:val="24"/>
              </w:rPr>
            </w:pPr>
            <w:r>
              <w:rPr>
                <w:rFonts w:hAnsi="ＭＳ 明朝" w:hint="eastAsia"/>
                <w:szCs w:val="24"/>
              </w:rPr>
              <w:t>発注者　富士見市</w:t>
            </w:r>
          </w:p>
          <w:p w14:paraId="04BC2807" w14:textId="77777777" w:rsidR="00490FCE" w:rsidRPr="001148B5" w:rsidRDefault="00490FCE" w:rsidP="000134F5">
            <w:pPr>
              <w:ind w:firstLineChars="800" w:firstLine="1909"/>
              <w:rPr>
                <w:rFonts w:hAnsi="ＭＳ 明朝"/>
                <w:szCs w:val="24"/>
              </w:rPr>
            </w:pPr>
            <w:r>
              <w:rPr>
                <w:rFonts w:hAnsi="ＭＳ 明朝" w:hint="eastAsia"/>
                <w:szCs w:val="24"/>
              </w:rPr>
              <w:t>受注者　△△建設㈱</w:t>
            </w:r>
          </w:p>
        </w:tc>
      </w:tr>
    </w:tbl>
    <w:p w14:paraId="3362FE8E" w14:textId="003861EA" w:rsidR="00FF7D99" w:rsidRPr="00870A7F" w:rsidRDefault="00B6329B" w:rsidP="00171C18">
      <w:pPr>
        <w:ind w:leftChars="100" w:left="239"/>
        <w:jc w:val="left"/>
        <w:rPr>
          <w:rFonts w:hAnsi="ＭＳ 明朝"/>
          <w:szCs w:val="24"/>
        </w:rPr>
      </w:pPr>
      <w:r w:rsidRPr="00870A7F">
        <w:rPr>
          <w:rFonts w:hAnsi="ＭＳ 明朝" w:hint="eastAsia"/>
          <w:szCs w:val="24"/>
        </w:rPr>
        <w:t>（</w:t>
      </w:r>
      <w:r w:rsidR="00112F76" w:rsidRPr="00870A7F">
        <w:rPr>
          <w:rFonts w:hAnsi="ＭＳ 明朝" w:hint="eastAsia"/>
          <w:szCs w:val="24"/>
        </w:rPr>
        <w:t>週休２日</w:t>
      </w:r>
      <w:r w:rsidR="00C9646D" w:rsidRPr="00870A7F">
        <w:rPr>
          <w:rFonts w:hAnsi="ＭＳ 明朝" w:hint="eastAsia"/>
          <w:szCs w:val="24"/>
        </w:rPr>
        <w:t>の</w:t>
      </w:r>
      <w:r w:rsidR="00112F76" w:rsidRPr="00870A7F">
        <w:rPr>
          <w:rFonts w:hAnsi="ＭＳ 明朝" w:hint="eastAsia"/>
          <w:szCs w:val="24"/>
        </w:rPr>
        <w:t>達成状況</w:t>
      </w:r>
      <w:r w:rsidR="008D6766">
        <w:rPr>
          <w:rFonts w:hAnsi="ＭＳ 明朝"/>
          <w:szCs w:val="24"/>
        </w:rPr>
        <w:t>の確認</w:t>
      </w:r>
      <w:r w:rsidR="00FF7D99" w:rsidRPr="00870A7F">
        <w:rPr>
          <w:rFonts w:hAnsi="ＭＳ 明朝"/>
          <w:szCs w:val="24"/>
        </w:rPr>
        <w:t>等</w:t>
      </w:r>
      <w:r w:rsidRPr="00870A7F">
        <w:rPr>
          <w:rFonts w:hAnsi="ＭＳ 明朝" w:hint="eastAsia"/>
          <w:szCs w:val="24"/>
        </w:rPr>
        <w:t>）</w:t>
      </w:r>
    </w:p>
    <w:p w14:paraId="77CC5630" w14:textId="6F79A1DD" w:rsidR="00FF7D99" w:rsidRPr="00870A7F" w:rsidRDefault="00B6329B" w:rsidP="005E0342">
      <w:pPr>
        <w:ind w:left="239" w:hangingChars="100" w:hanging="239"/>
        <w:rPr>
          <w:rFonts w:hAnsi="ＭＳ 明朝"/>
          <w:szCs w:val="24"/>
        </w:rPr>
      </w:pPr>
      <w:r w:rsidRPr="00870A7F">
        <w:rPr>
          <w:rFonts w:hAnsi="ＭＳ 明朝" w:hint="eastAsia"/>
          <w:szCs w:val="24"/>
        </w:rPr>
        <w:t xml:space="preserve">第１１条　</w:t>
      </w:r>
      <w:r w:rsidR="00171C18" w:rsidRPr="00870A7F">
        <w:rPr>
          <w:rFonts w:hAnsi="ＭＳ 明朝" w:hint="eastAsia"/>
          <w:szCs w:val="24"/>
        </w:rPr>
        <w:t>週休２日の達成状況の</w:t>
      </w:r>
      <w:r w:rsidR="00FF7D99" w:rsidRPr="00870A7F">
        <w:rPr>
          <w:rFonts w:hAnsi="ＭＳ 明朝" w:hint="eastAsia"/>
          <w:szCs w:val="24"/>
        </w:rPr>
        <w:t>確認は</w:t>
      </w:r>
      <w:r w:rsidR="00171C18" w:rsidRPr="00870A7F">
        <w:rPr>
          <w:rFonts w:hAnsi="ＭＳ 明朝" w:hint="eastAsia"/>
          <w:szCs w:val="24"/>
        </w:rPr>
        <w:t>、</w:t>
      </w:r>
      <w:r w:rsidR="00FF7D99" w:rsidRPr="00870A7F">
        <w:rPr>
          <w:rFonts w:hAnsi="ＭＳ 明朝" w:hint="eastAsia"/>
          <w:szCs w:val="24"/>
        </w:rPr>
        <w:t>次</w:t>
      </w:r>
      <w:r w:rsidR="008F2236" w:rsidRPr="00870A7F">
        <w:rPr>
          <w:rFonts w:hAnsi="ＭＳ 明朝" w:hint="eastAsia"/>
          <w:szCs w:val="24"/>
        </w:rPr>
        <w:t>に掲げる</w:t>
      </w:r>
      <w:r w:rsidR="00171C18" w:rsidRPr="00870A7F">
        <w:rPr>
          <w:rFonts w:hAnsi="ＭＳ 明朝" w:hint="eastAsia"/>
          <w:szCs w:val="24"/>
        </w:rPr>
        <w:t>段階の</w:t>
      </w:r>
      <w:r w:rsidR="008F2236" w:rsidRPr="00870A7F">
        <w:rPr>
          <w:rFonts w:hAnsi="ＭＳ 明朝" w:hint="eastAsia"/>
          <w:szCs w:val="24"/>
        </w:rPr>
        <w:t>区分に応じ、</w:t>
      </w:r>
      <w:r w:rsidR="008D6766">
        <w:rPr>
          <w:rFonts w:hAnsi="ＭＳ 明朝" w:hint="eastAsia"/>
          <w:szCs w:val="24"/>
        </w:rPr>
        <w:t>それぞれ当該各号に定めるところにより</w:t>
      </w:r>
      <w:r w:rsidR="008F2236" w:rsidRPr="00870A7F">
        <w:rPr>
          <w:rFonts w:hAnsi="ＭＳ 明朝" w:hint="eastAsia"/>
          <w:szCs w:val="24"/>
        </w:rPr>
        <w:t>行う</w:t>
      </w:r>
      <w:r w:rsidR="00171C18" w:rsidRPr="00870A7F">
        <w:rPr>
          <w:rFonts w:hAnsi="ＭＳ 明朝" w:hint="eastAsia"/>
          <w:szCs w:val="24"/>
        </w:rPr>
        <w:t>ものとする</w:t>
      </w:r>
      <w:r w:rsidR="00FF7D99" w:rsidRPr="00870A7F">
        <w:rPr>
          <w:rFonts w:hAnsi="ＭＳ 明朝" w:hint="eastAsia"/>
          <w:szCs w:val="24"/>
        </w:rPr>
        <w:t>。</w:t>
      </w:r>
    </w:p>
    <w:p w14:paraId="75137003" w14:textId="77777777" w:rsidR="00171C18" w:rsidRPr="00870A7F" w:rsidRDefault="00C9646D" w:rsidP="00171C18">
      <w:pPr>
        <w:ind w:leftChars="100" w:left="280" w:hangingChars="17" w:hanging="41"/>
        <w:rPr>
          <w:rFonts w:hAnsi="ＭＳ 明朝"/>
          <w:szCs w:val="24"/>
        </w:rPr>
      </w:pPr>
      <w:r w:rsidRPr="00870A7F">
        <w:rPr>
          <w:rFonts w:hAnsi="ＭＳ 明朝" w:hint="eastAsia"/>
          <w:szCs w:val="24"/>
        </w:rPr>
        <w:t>(</w:t>
      </w:r>
      <w:r w:rsidR="008F2236" w:rsidRPr="00870A7F">
        <w:rPr>
          <w:rFonts w:hAnsi="ＭＳ 明朝" w:hint="eastAsia"/>
          <w:szCs w:val="24"/>
        </w:rPr>
        <w:t>1</w:t>
      </w:r>
      <w:r w:rsidRPr="00870A7F">
        <w:rPr>
          <w:rFonts w:hAnsi="ＭＳ 明朝" w:hint="eastAsia"/>
          <w:szCs w:val="24"/>
        </w:rPr>
        <w:t>)</w:t>
      </w:r>
      <w:r w:rsidRPr="00870A7F">
        <w:rPr>
          <w:rFonts w:hAnsi="ＭＳ 明朝"/>
          <w:szCs w:val="24"/>
        </w:rPr>
        <w:t xml:space="preserve"> </w:t>
      </w:r>
      <w:r w:rsidR="00FF7D99" w:rsidRPr="00870A7F">
        <w:rPr>
          <w:rFonts w:hAnsi="ＭＳ 明朝"/>
          <w:szCs w:val="24"/>
        </w:rPr>
        <w:t>現場施工着手前</w:t>
      </w:r>
    </w:p>
    <w:p w14:paraId="05BD179B" w14:textId="5B9BC73F" w:rsidR="00FF7D99" w:rsidRPr="00870A7F" w:rsidRDefault="008D6766" w:rsidP="005E0342">
      <w:pPr>
        <w:ind w:leftChars="215" w:left="713" w:hangingChars="84" w:hanging="200"/>
        <w:rPr>
          <w:rFonts w:hAnsi="ＭＳ 明朝"/>
          <w:szCs w:val="24"/>
        </w:rPr>
      </w:pPr>
      <w:r>
        <w:rPr>
          <w:rFonts w:hAnsi="ＭＳ 明朝" w:hint="eastAsia"/>
          <w:szCs w:val="24"/>
        </w:rPr>
        <w:t xml:space="preserve">ア　</w:t>
      </w:r>
      <w:r w:rsidR="00FF7D99" w:rsidRPr="00870A7F">
        <w:rPr>
          <w:rFonts w:hAnsi="ＭＳ 明朝"/>
          <w:szCs w:val="24"/>
        </w:rPr>
        <w:t>受注者は、週休２日を前提とする施工計画書及び工程表を</w:t>
      </w:r>
      <w:r w:rsidR="00FF7D99" w:rsidRPr="00870A7F">
        <w:rPr>
          <w:rFonts w:hAnsi="ＭＳ 明朝" w:hint="eastAsia"/>
          <w:szCs w:val="24"/>
        </w:rPr>
        <w:t>発注者に提出</w:t>
      </w:r>
      <w:r w:rsidR="00171C18" w:rsidRPr="00870A7F">
        <w:rPr>
          <w:rFonts w:hAnsi="ＭＳ 明朝" w:hint="eastAsia"/>
          <w:szCs w:val="24"/>
        </w:rPr>
        <w:t>しなければならない</w:t>
      </w:r>
      <w:r w:rsidR="00FF7D99" w:rsidRPr="00870A7F">
        <w:rPr>
          <w:rFonts w:hAnsi="ＭＳ 明朝" w:hint="eastAsia"/>
          <w:szCs w:val="24"/>
        </w:rPr>
        <w:t>。</w:t>
      </w:r>
    </w:p>
    <w:p w14:paraId="423F5A2B" w14:textId="77777777" w:rsidR="00083F2A" w:rsidRPr="00870A7F" w:rsidRDefault="00171C18" w:rsidP="00171C18">
      <w:pPr>
        <w:ind w:leftChars="100" w:left="280" w:hangingChars="17" w:hanging="41"/>
        <w:rPr>
          <w:rFonts w:hAnsi="ＭＳ 明朝"/>
          <w:szCs w:val="24"/>
        </w:rPr>
      </w:pPr>
      <w:r w:rsidRPr="00870A7F">
        <w:rPr>
          <w:rFonts w:hAnsi="ＭＳ 明朝" w:hint="eastAsia"/>
          <w:szCs w:val="24"/>
        </w:rPr>
        <w:t>(</w:t>
      </w:r>
      <w:r w:rsidR="008F2236" w:rsidRPr="00870A7F">
        <w:rPr>
          <w:rFonts w:hAnsi="ＭＳ 明朝" w:hint="eastAsia"/>
          <w:szCs w:val="24"/>
        </w:rPr>
        <w:t>2</w:t>
      </w:r>
      <w:r w:rsidRPr="00870A7F">
        <w:rPr>
          <w:rFonts w:hAnsi="ＭＳ 明朝" w:hint="eastAsia"/>
          <w:szCs w:val="24"/>
        </w:rPr>
        <w:t>)</w:t>
      </w:r>
      <w:r w:rsidRPr="00870A7F">
        <w:rPr>
          <w:rFonts w:hAnsi="ＭＳ 明朝"/>
          <w:szCs w:val="24"/>
        </w:rPr>
        <w:t xml:space="preserve"> </w:t>
      </w:r>
      <w:r w:rsidR="00FF7D99" w:rsidRPr="00870A7F">
        <w:rPr>
          <w:rFonts w:hAnsi="ＭＳ 明朝"/>
          <w:szCs w:val="24"/>
        </w:rPr>
        <w:t>現場施工期間中</w:t>
      </w:r>
    </w:p>
    <w:p w14:paraId="1372FAB1" w14:textId="06F841B7" w:rsidR="00FF7D99" w:rsidRPr="00870A7F" w:rsidRDefault="008F2236" w:rsidP="005E0342">
      <w:pPr>
        <w:ind w:leftChars="198" w:left="712" w:hangingChars="100" w:hanging="239"/>
        <w:rPr>
          <w:rFonts w:hAnsi="ＭＳ 明朝"/>
          <w:szCs w:val="24"/>
        </w:rPr>
      </w:pPr>
      <w:r w:rsidRPr="00870A7F">
        <w:rPr>
          <w:rFonts w:hAnsi="ＭＳ 明朝" w:hint="eastAsia"/>
          <w:szCs w:val="24"/>
        </w:rPr>
        <w:t>ア</w:t>
      </w:r>
      <w:r w:rsidR="00171C18" w:rsidRPr="00870A7F">
        <w:rPr>
          <w:rFonts w:hAnsi="ＭＳ 明朝" w:hint="eastAsia"/>
          <w:szCs w:val="24"/>
        </w:rPr>
        <w:t xml:space="preserve">　</w:t>
      </w:r>
      <w:r w:rsidR="008D6766">
        <w:rPr>
          <w:rFonts w:hAnsi="ＭＳ 明朝" w:hint="eastAsia"/>
          <w:szCs w:val="24"/>
        </w:rPr>
        <w:t>受注者は、</w:t>
      </w:r>
      <w:r w:rsidR="00171C18" w:rsidRPr="00870A7F">
        <w:rPr>
          <w:rFonts w:hAnsi="ＭＳ 明朝" w:hint="eastAsia"/>
          <w:szCs w:val="24"/>
        </w:rPr>
        <w:t>現場</w:t>
      </w:r>
      <w:r w:rsidR="008D6766">
        <w:rPr>
          <w:rFonts w:hAnsi="ＭＳ 明朝" w:hint="eastAsia"/>
          <w:szCs w:val="24"/>
        </w:rPr>
        <w:t>閉所を行うとき</w:t>
      </w:r>
      <w:r w:rsidR="00F42382" w:rsidRPr="00870A7F">
        <w:rPr>
          <w:rFonts w:hAnsi="ＭＳ 明朝" w:hint="eastAsia"/>
          <w:szCs w:val="24"/>
        </w:rPr>
        <w:t>は、事前に現場閉所を行う旨</w:t>
      </w:r>
      <w:r w:rsidR="008D6766">
        <w:rPr>
          <w:rFonts w:hAnsi="ＭＳ 明朝" w:hint="eastAsia"/>
          <w:szCs w:val="24"/>
        </w:rPr>
        <w:t>を発注者に連絡するものとする</w:t>
      </w:r>
      <w:r w:rsidR="00F42382" w:rsidRPr="00870A7F">
        <w:rPr>
          <w:rFonts w:hAnsi="ＭＳ 明朝" w:hint="eastAsia"/>
          <w:szCs w:val="24"/>
        </w:rPr>
        <w:t>。</w:t>
      </w:r>
    </w:p>
    <w:p w14:paraId="3D080E53" w14:textId="77777777" w:rsidR="00FF7D99" w:rsidRPr="00870A7F" w:rsidRDefault="008F2236" w:rsidP="00171C18">
      <w:pPr>
        <w:ind w:leftChars="100" w:left="239" w:firstLineChars="100" w:firstLine="239"/>
        <w:jc w:val="left"/>
        <w:rPr>
          <w:rFonts w:hAnsi="ＭＳ 明朝"/>
          <w:szCs w:val="24"/>
        </w:rPr>
      </w:pPr>
      <w:r w:rsidRPr="00870A7F">
        <w:rPr>
          <w:rFonts w:hAnsi="ＭＳ 明朝" w:hint="eastAsia"/>
          <w:szCs w:val="24"/>
        </w:rPr>
        <w:t>イ</w:t>
      </w:r>
      <w:r w:rsidR="00171C18" w:rsidRPr="00870A7F">
        <w:rPr>
          <w:rFonts w:hAnsi="ＭＳ 明朝" w:hint="eastAsia"/>
          <w:szCs w:val="24"/>
        </w:rPr>
        <w:t xml:space="preserve">　</w:t>
      </w:r>
      <w:r w:rsidR="00F42382" w:rsidRPr="00870A7F">
        <w:rPr>
          <w:rFonts w:hAnsi="ＭＳ 明朝" w:hint="eastAsia"/>
          <w:szCs w:val="24"/>
        </w:rPr>
        <w:t>発注者は、現場閉所日に作業が生じるような指示</w:t>
      </w:r>
      <w:r w:rsidR="00171C18" w:rsidRPr="00870A7F">
        <w:rPr>
          <w:rFonts w:hAnsi="ＭＳ 明朝" w:hint="eastAsia"/>
          <w:szCs w:val="24"/>
        </w:rPr>
        <w:t>を</w:t>
      </w:r>
      <w:r w:rsidR="00F42382" w:rsidRPr="00870A7F">
        <w:rPr>
          <w:rFonts w:hAnsi="ＭＳ 明朝" w:hint="eastAsia"/>
          <w:szCs w:val="24"/>
        </w:rPr>
        <w:t>行わない</w:t>
      </w:r>
      <w:r w:rsidR="00746CF1" w:rsidRPr="00870A7F">
        <w:rPr>
          <w:rFonts w:hAnsi="ＭＳ 明朝" w:hint="eastAsia"/>
          <w:szCs w:val="24"/>
        </w:rPr>
        <w:t>ものとする。</w:t>
      </w:r>
    </w:p>
    <w:p w14:paraId="791A5E91" w14:textId="15731509" w:rsidR="00FF7D99" w:rsidRPr="00870A7F" w:rsidRDefault="008F2236" w:rsidP="00171C18">
      <w:pPr>
        <w:ind w:leftChars="200" w:left="716" w:hangingChars="100" w:hanging="239"/>
        <w:rPr>
          <w:rFonts w:hAnsi="ＭＳ 明朝"/>
          <w:szCs w:val="24"/>
        </w:rPr>
      </w:pPr>
      <w:r w:rsidRPr="00870A7F">
        <w:rPr>
          <w:rFonts w:hAnsi="ＭＳ 明朝" w:hint="eastAsia"/>
          <w:szCs w:val="24"/>
        </w:rPr>
        <w:t>ウ</w:t>
      </w:r>
      <w:r w:rsidR="00171C18" w:rsidRPr="00870A7F">
        <w:rPr>
          <w:rFonts w:hAnsi="ＭＳ 明朝" w:hint="eastAsia"/>
          <w:szCs w:val="24"/>
        </w:rPr>
        <w:t xml:space="preserve">　</w:t>
      </w:r>
      <w:r w:rsidR="00FF7D99" w:rsidRPr="00870A7F">
        <w:rPr>
          <w:rFonts w:hAnsi="ＭＳ 明朝"/>
          <w:szCs w:val="24"/>
        </w:rPr>
        <w:t>受注者は、週休２日の確保について、下請負人を指導する</w:t>
      </w:r>
      <w:r w:rsidR="00171C18" w:rsidRPr="00870A7F">
        <w:rPr>
          <w:rFonts w:hAnsi="ＭＳ 明朝" w:hint="eastAsia"/>
          <w:szCs w:val="24"/>
        </w:rPr>
        <w:t>ものとする</w:t>
      </w:r>
      <w:r w:rsidR="00FF7D99" w:rsidRPr="00870A7F">
        <w:rPr>
          <w:rFonts w:hAnsi="ＭＳ 明朝"/>
          <w:szCs w:val="24"/>
        </w:rPr>
        <w:t>。</w:t>
      </w:r>
    </w:p>
    <w:p w14:paraId="03AAC768" w14:textId="77777777" w:rsidR="0014542D" w:rsidRPr="00870A7F" w:rsidRDefault="00171C18" w:rsidP="00171C18">
      <w:pPr>
        <w:ind w:leftChars="100" w:left="282" w:hangingChars="18" w:hanging="43"/>
        <w:rPr>
          <w:rFonts w:hAnsi="ＭＳ 明朝"/>
          <w:szCs w:val="24"/>
        </w:rPr>
      </w:pPr>
      <w:r w:rsidRPr="00870A7F">
        <w:rPr>
          <w:rFonts w:hAnsi="ＭＳ 明朝" w:hint="eastAsia"/>
          <w:szCs w:val="24"/>
        </w:rPr>
        <w:t>(</w:t>
      </w:r>
      <w:r w:rsidR="008F2236" w:rsidRPr="00870A7F">
        <w:rPr>
          <w:rFonts w:hAnsi="ＭＳ 明朝" w:hint="eastAsia"/>
          <w:szCs w:val="24"/>
        </w:rPr>
        <w:t>3</w:t>
      </w:r>
      <w:r w:rsidRPr="00870A7F">
        <w:rPr>
          <w:rFonts w:hAnsi="ＭＳ 明朝" w:hint="eastAsia"/>
          <w:szCs w:val="24"/>
        </w:rPr>
        <w:t>)</w:t>
      </w:r>
      <w:r w:rsidRPr="00870A7F">
        <w:rPr>
          <w:rFonts w:hAnsi="ＭＳ 明朝"/>
          <w:szCs w:val="24"/>
        </w:rPr>
        <w:t xml:space="preserve"> </w:t>
      </w:r>
      <w:r w:rsidR="00FF7D99" w:rsidRPr="00870A7F">
        <w:rPr>
          <w:rFonts w:hAnsi="ＭＳ 明朝"/>
          <w:szCs w:val="24"/>
        </w:rPr>
        <w:t>現場施工完了後</w:t>
      </w:r>
    </w:p>
    <w:p w14:paraId="49B09575" w14:textId="3DEB9DEB" w:rsidR="00FF7D99" w:rsidRPr="00870A7F" w:rsidRDefault="008F2236" w:rsidP="005E0342">
      <w:pPr>
        <w:ind w:leftChars="199" w:left="714" w:hangingChars="100" w:hanging="239"/>
        <w:rPr>
          <w:rFonts w:hAnsi="ＭＳ 明朝"/>
          <w:szCs w:val="24"/>
        </w:rPr>
      </w:pPr>
      <w:r w:rsidRPr="00870A7F">
        <w:rPr>
          <w:rFonts w:hAnsi="ＭＳ 明朝" w:hint="eastAsia"/>
          <w:szCs w:val="24"/>
        </w:rPr>
        <w:t>ア</w:t>
      </w:r>
      <w:r w:rsidR="00171C18" w:rsidRPr="00870A7F">
        <w:rPr>
          <w:rFonts w:hAnsi="ＭＳ 明朝" w:hint="eastAsia"/>
          <w:szCs w:val="24"/>
        </w:rPr>
        <w:t xml:space="preserve">　</w:t>
      </w:r>
      <w:r w:rsidR="00FF7D99" w:rsidRPr="00870A7F">
        <w:rPr>
          <w:rFonts w:hAnsi="ＭＳ 明朝"/>
          <w:szCs w:val="24"/>
        </w:rPr>
        <w:t>受注者は、現場施工を完了する日から３日以内</w:t>
      </w:r>
      <w:r w:rsidR="00746CF1" w:rsidRPr="00870A7F">
        <w:rPr>
          <w:rFonts w:hAnsi="ＭＳ 明朝" w:hint="eastAsia"/>
          <w:szCs w:val="24"/>
        </w:rPr>
        <w:t>に</w:t>
      </w:r>
      <w:r w:rsidR="00FF7D99" w:rsidRPr="00870A7F">
        <w:rPr>
          <w:rFonts w:hAnsi="ＭＳ 明朝"/>
          <w:szCs w:val="24"/>
        </w:rPr>
        <w:t>、</w:t>
      </w:r>
      <w:r w:rsidR="00746CF1" w:rsidRPr="00383951">
        <w:rPr>
          <w:rFonts w:hAnsi="ＭＳ 明朝" w:hint="eastAsia"/>
          <w:szCs w:val="24"/>
        </w:rPr>
        <w:t>現場閉所実績報告書</w:t>
      </w:r>
      <w:r w:rsidR="005E0342" w:rsidRPr="00383951">
        <w:rPr>
          <w:rFonts w:hAnsi="ＭＳ 明朝" w:hint="eastAsia"/>
          <w:szCs w:val="24"/>
        </w:rPr>
        <w:t>（別記様式）</w:t>
      </w:r>
      <w:r w:rsidR="00746CF1" w:rsidRPr="00383951">
        <w:rPr>
          <w:rFonts w:hAnsi="ＭＳ 明朝" w:hint="eastAsia"/>
          <w:szCs w:val="24"/>
        </w:rPr>
        <w:t>を</w:t>
      </w:r>
      <w:r w:rsidR="00FF55A3" w:rsidRPr="00383951">
        <w:rPr>
          <w:rFonts w:hAnsi="ＭＳ 明朝" w:hint="eastAsia"/>
          <w:szCs w:val="24"/>
        </w:rPr>
        <w:t>発注者に</w:t>
      </w:r>
      <w:r w:rsidR="00746CF1" w:rsidRPr="00383951">
        <w:rPr>
          <w:rFonts w:hAnsi="ＭＳ 明朝" w:hint="eastAsia"/>
          <w:szCs w:val="24"/>
        </w:rPr>
        <w:t>提出するとともに、</w:t>
      </w:r>
      <w:r w:rsidR="00B27DBE" w:rsidRPr="00383951">
        <w:rPr>
          <w:rFonts w:hAnsi="ＭＳ 明朝" w:hint="eastAsia"/>
          <w:szCs w:val="24"/>
        </w:rPr>
        <w:t>作業日報</w:t>
      </w:r>
      <w:r w:rsidR="00171C18" w:rsidRPr="00383951">
        <w:rPr>
          <w:rFonts w:hAnsi="ＭＳ 明朝" w:hint="eastAsia"/>
          <w:szCs w:val="24"/>
        </w:rPr>
        <w:t>、</w:t>
      </w:r>
      <w:r w:rsidR="00B27DBE" w:rsidRPr="00383951">
        <w:rPr>
          <w:rFonts w:hAnsi="ＭＳ 明朝" w:hint="eastAsia"/>
          <w:szCs w:val="24"/>
        </w:rPr>
        <w:t>出</w:t>
      </w:r>
      <w:r w:rsidR="00B27DBE" w:rsidRPr="00870A7F">
        <w:rPr>
          <w:rFonts w:hAnsi="ＭＳ 明朝" w:hint="eastAsia"/>
          <w:szCs w:val="24"/>
        </w:rPr>
        <w:t>勤簿等を提示し、現場閉所率の達成状況について発注者の確認を受ける</w:t>
      </w:r>
      <w:r w:rsidR="00171C18" w:rsidRPr="00870A7F">
        <w:rPr>
          <w:rFonts w:hAnsi="ＭＳ 明朝" w:hint="eastAsia"/>
          <w:szCs w:val="24"/>
        </w:rPr>
        <w:t>ものとする</w:t>
      </w:r>
      <w:r w:rsidR="00B27DBE" w:rsidRPr="00870A7F">
        <w:rPr>
          <w:rFonts w:hAnsi="ＭＳ 明朝" w:hint="eastAsia"/>
          <w:szCs w:val="24"/>
        </w:rPr>
        <w:t>。</w:t>
      </w:r>
    </w:p>
    <w:p w14:paraId="16627795" w14:textId="51A0C544" w:rsidR="00FF7D99" w:rsidRPr="00870A7F" w:rsidRDefault="008F2236" w:rsidP="005E0342">
      <w:pPr>
        <w:ind w:leftChars="199" w:left="714" w:hangingChars="100" w:hanging="239"/>
        <w:rPr>
          <w:rFonts w:hAnsi="ＭＳ 明朝"/>
          <w:szCs w:val="24"/>
        </w:rPr>
      </w:pPr>
      <w:r w:rsidRPr="00870A7F">
        <w:rPr>
          <w:rFonts w:hAnsi="ＭＳ 明朝" w:hint="eastAsia"/>
          <w:szCs w:val="24"/>
        </w:rPr>
        <w:t>イ</w:t>
      </w:r>
      <w:r w:rsidR="00171C18" w:rsidRPr="00870A7F">
        <w:rPr>
          <w:rFonts w:hAnsi="ＭＳ 明朝" w:hint="eastAsia"/>
          <w:szCs w:val="24"/>
        </w:rPr>
        <w:t xml:space="preserve">　</w:t>
      </w:r>
      <w:r w:rsidR="00FF7D99" w:rsidRPr="00870A7F">
        <w:rPr>
          <w:rFonts w:hAnsi="ＭＳ 明朝"/>
          <w:szCs w:val="24"/>
        </w:rPr>
        <w:t>発注者は、現場閉所</w:t>
      </w:r>
      <w:r w:rsidR="00554AFD" w:rsidRPr="00870A7F">
        <w:rPr>
          <w:rFonts w:hAnsi="ＭＳ 明朝" w:hint="eastAsia"/>
          <w:szCs w:val="24"/>
        </w:rPr>
        <w:t>率</w:t>
      </w:r>
      <w:r w:rsidR="00111EA9">
        <w:rPr>
          <w:rFonts w:hAnsi="ＭＳ 明朝"/>
          <w:szCs w:val="24"/>
        </w:rPr>
        <w:t>の達成状況に応じ</w:t>
      </w:r>
      <w:r w:rsidR="00FF7D99" w:rsidRPr="00870A7F">
        <w:rPr>
          <w:rFonts w:hAnsi="ＭＳ 明朝"/>
          <w:szCs w:val="24"/>
        </w:rPr>
        <w:t>、</w:t>
      </w:r>
      <w:r w:rsidR="00111EA9">
        <w:rPr>
          <w:rFonts w:hAnsi="ＭＳ 明朝" w:hint="eastAsia"/>
          <w:szCs w:val="24"/>
        </w:rPr>
        <w:t>週休２日に係る経費について</w:t>
      </w:r>
      <w:r w:rsidR="00FF7D99" w:rsidRPr="00870A7F">
        <w:rPr>
          <w:rFonts w:hAnsi="ＭＳ 明朝" w:hint="eastAsia"/>
          <w:szCs w:val="24"/>
        </w:rPr>
        <w:t>必要となる変更契約を行う</w:t>
      </w:r>
      <w:r w:rsidR="00171C18" w:rsidRPr="00870A7F">
        <w:rPr>
          <w:rFonts w:hAnsi="ＭＳ 明朝" w:hint="eastAsia"/>
          <w:szCs w:val="24"/>
        </w:rPr>
        <w:t>ものとする</w:t>
      </w:r>
      <w:r w:rsidR="00FF7D99" w:rsidRPr="00870A7F">
        <w:rPr>
          <w:rFonts w:hAnsi="ＭＳ 明朝" w:hint="eastAsia"/>
          <w:szCs w:val="24"/>
        </w:rPr>
        <w:t>。</w:t>
      </w:r>
    </w:p>
    <w:p w14:paraId="5A924CF2" w14:textId="5B6278C8" w:rsidR="00FB145E" w:rsidRPr="00870A7F" w:rsidRDefault="008F2236" w:rsidP="005E0342">
      <w:pPr>
        <w:ind w:leftChars="199" w:left="714" w:hangingChars="100" w:hanging="239"/>
        <w:rPr>
          <w:rFonts w:hAnsi="ＭＳ 明朝"/>
          <w:szCs w:val="24"/>
        </w:rPr>
      </w:pPr>
      <w:r w:rsidRPr="00870A7F">
        <w:rPr>
          <w:rFonts w:hAnsi="ＭＳ 明朝" w:hint="eastAsia"/>
          <w:szCs w:val="24"/>
        </w:rPr>
        <w:lastRenderedPageBreak/>
        <w:t>ウ</w:t>
      </w:r>
      <w:r w:rsidR="00171C18" w:rsidRPr="00870A7F">
        <w:rPr>
          <w:rFonts w:hAnsi="ＭＳ 明朝" w:hint="eastAsia"/>
          <w:szCs w:val="24"/>
        </w:rPr>
        <w:t xml:space="preserve">　</w:t>
      </w:r>
      <w:r w:rsidR="00111EA9">
        <w:rPr>
          <w:rFonts w:hAnsi="ＭＳ 明朝" w:hint="eastAsia"/>
          <w:szCs w:val="24"/>
        </w:rPr>
        <w:t>発注者は、</w:t>
      </w:r>
      <w:r w:rsidR="00FF7D99" w:rsidRPr="00870A7F">
        <w:rPr>
          <w:rFonts w:hAnsi="ＭＳ 明朝"/>
          <w:szCs w:val="24"/>
        </w:rPr>
        <w:t>期限内に</w:t>
      </w:r>
      <w:r w:rsidR="00111EA9">
        <w:rPr>
          <w:rFonts w:hAnsi="ＭＳ 明朝" w:hint="eastAsia"/>
          <w:szCs w:val="24"/>
        </w:rPr>
        <w:t>アに規定する書類</w:t>
      </w:r>
      <w:r w:rsidR="00111EA9">
        <w:rPr>
          <w:rFonts w:hAnsi="ＭＳ 明朝"/>
          <w:szCs w:val="24"/>
        </w:rPr>
        <w:t>の提出がなかった</w:t>
      </w:r>
      <w:r w:rsidR="00111EA9">
        <w:rPr>
          <w:rFonts w:hAnsi="ＭＳ 明朝" w:hint="eastAsia"/>
          <w:szCs w:val="24"/>
        </w:rPr>
        <w:t>とき</w:t>
      </w:r>
      <w:r w:rsidR="00FF7D99" w:rsidRPr="00870A7F">
        <w:rPr>
          <w:rFonts w:hAnsi="ＭＳ 明朝"/>
          <w:szCs w:val="24"/>
        </w:rPr>
        <w:t>は、モデル</w:t>
      </w:r>
      <w:r w:rsidR="00FF7D99" w:rsidRPr="00870A7F">
        <w:rPr>
          <w:rFonts w:hAnsi="ＭＳ 明朝" w:hint="eastAsia"/>
          <w:szCs w:val="24"/>
        </w:rPr>
        <w:t>工事について週休２日を達成</w:t>
      </w:r>
      <w:r w:rsidR="00171C18" w:rsidRPr="00870A7F">
        <w:rPr>
          <w:rFonts w:hAnsi="ＭＳ 明朝" w:hint="eastAsia"/>
          <w:szCs w:val="24"/>
        </w:rPr>
        <w:t>することが</w:t>
      </w:r>
      <w:r w:rsidR="00FF7D99" w:rsidRPr="00870A7F">
        <w:rPr>
          <w:rFonts w:hAnsi="ＭＳ 明朝" w:hint="eastAsia"/>
          <w:szCs w:val="24"/>
        </w:rPr>
        <w:t>できなかったものとして取り扱う</w:t>
      </w:r>
      <w:r w:rsidR="00171C18" w:rsidRPr="00870A7F">
        <w:rPr>
          <w:rFonts w:hAnsi="ＭＳ 明朝" w:hint="eastAsia"/>
          <w:szCs w:val="24"/>
        </w:rPr>
        <w:t>ものとする</w:t>
      </w:r>
      <w:r w:rsidR="00FF7D99" w:rsidRPr="00870A7F">
        <w:rPr>
          <w:rFonts w:hAnsi="ＭＳ 明朝" w:hint="eastAsia"/>
          <w:szCs w:val="24"/>
        </w:rPr>
        <w:t>。</w:t>
      </w:r>
    </w:p>
    <w:p w14:paraId="399EB422" w14:textId="77777777" w:rsidR="00FB145E" w:rsidRPr="00870A7F" w:rsidRDefault="00FB145E" w:rsidP="00AD70FF">
      <w:pPr>
        <w:ind w:firstLineChars="300" w:firstLine="716"/>
        <w:rPr>
          <w:rFonts w:hAnsi="ＭＳ 明朝"/>
          <w:szCs w:val="24"/>
        </w:rPr>
      </w:pPr>
      <w:r w:rsidRPr="00870A7F">
        <w:rPr>
          <w:rFonts w:hAnsi="ＭＳ 明朝" w:hint="eastAsia"/>
          <w:szCs w:val="24"/>
        </w:rPr>
        <w:t>附</w:t>
      </w:r>
      <w:r w:rsidR="00AD79D0" w:rsidRPr="00870A7F">
        <w:rPr>
          <w:rFonts w:hAnsi="ＭＳ 明朝" w:hint="eastAsia"/>
          <w:szCs w:val="24"/>
        </w:rPr>
        <w:t xml:space="preserve">　</w:t>
      </w:r>
      <w:r w:rsidRPr="00870A7F">
        <w:rPr>
          <w:rFonts w:hAnsi="ＭＳ 明朝"/>
          <w:szCs w:val="24"/>
        </w:rPr>
        <w:t>則</w:t>
      </w:r>
    </w:p>
    <w:p w14:paraId="18715C7D" w14:textId="133B5434" w:rsidR="00713EAB" w:rsidRPr="007C3EF6" w:rsidRDefault="00FB145E" w:rsidP="00171C18">
      <w:pPr>
        <w:ind w:firstLineChars="100" w:firstLine="239"/>
        <w:rPr>
          <w:rFonts w:hAnsi="ＭＳ 明朝"/>
          <w:szCs w:val="24"/>
        </w:rPr>
      </w:pPr>
      <w:r w:rsidRPr="007C3EF6">
        <w:rPr>
          <w:rFonts w:hAnsi="ＭＳ 明朝" w:hint="eastAsia"/>
          <w:szCs w:val="24"/>
        </w:rPr>
        <w:t>この要領は、令和６年</w:t>
      </w:r>
      <w:r w:rsidR="004933ED" w:rsidRPr="007C3EF6">
        <w:rPr>
          <w:rFonts w:hAnsi="ＭＳ 明朝" w:hint="eastAsia"/>
          <w:szCs w:val="24"/>
        </w:rPr>
        <w:t>１０月１</w:t>
      </w:r>
      <w:r w:rsidRPr="007C3EF6">
        <w:rPr>
          <w:rFonts w:hAnsi="ＭＳ 明朝" w:hint="eastAsia"/>
          <w:szCs w:val="24"/>
        </w:rPr>
        <w:t>日から施行する。</w:t>
      </w:r>
    </w:p>
    <w:p w14:paraId="661A0895" w14:textId="31332054" w:rsidR="00F65367" w:rsidRPr="007C3EF6" w:rsidRDefault="00F65367" w:rsidP="00171C18">
      <w:pPr>
        <w:ind w:firstLineChars="100" w:firstLine="239"/>
        <w:rPr>
          <w:rFonts w:hAnsi="ＭＳ 明朝"/>
          <w:szCs w:val="24"/>
        </w:rPr>
      </w:pPr>
      <w:r w:rsidRPr="007C3EF6">
        <w:rPr>
          <w:rFonts w:hAnsi="ＭＳ 明朝" w:hint="eastAsia"/>
          <w:szCs w:val="24"/>
        </w:rPr>
        <w:t xml:space="preserve">　　附　則</w:t>
      </w:r>
    </w:p>
    <w:p w14:paraId="116C16E0" w14:textId="6710FBDF" w:rsidR="00F65367" w:rsidRPr="007C3EF6" w:rsidRDefault="00F65367" w:rsidP="00171C18">
      <w:pPr>
        <w:ind w:firstLineChars="100" w:firstLine="239"/>
        <w:rPr>
          <w:rFonts w:hAnsi="ＭＳ 明朝"/>
          <w:szCs w:val="24"/>
        </w:rPr>
      </w:pPr>
      <w:r w:rsidRPr="007C3EF6">
        <w:rPr>
          <w:rFonts w:hAnsi="ＭＳ 明朝" w:hint="eastAsia"/>
          <w:szCs w:val="24"/>
        </w:rPr>
        <w:t>この要領は、令和７年</w:t>
      </w:r>
      <w:r w:rsidR="008D04D0">
        <w:rPr>
          <w:rFonts w:hAnsi="ＭＳ 明朝" w:hint="eastAsia"/>
          <w:szCs w:val="24"/>
        </w:rPr>
        <w:t>４</w:t>
      </w:r>
      <w:r w:rsidRPr="007C3EF6">
        <w:rPr>
          <w:rFonts w:hAnsi="ＭＳ 明朝" w:hint="eastAsia"/>
          <w:szCs w:val="24"/>
        </w:rPr>
        <w:t>月１日から施行する。</w:t>
      </w:r>
    </w:p>
    <w:sectPr w:rsidR="00F65367" w:rsidRPr="007C3EF6" w:rsidSect="00163417">
      <w:pgSz w:w="11906" w:h="16838" w:code="9"/>
      <w:pgMar w:top="1418" w:right="1418" w:bottom="1418" w:left="1418" w:header="851" w:footer="992" w:gutter="0"/>
      <w:cols w:space="425"/>
      <w:docGrid w:type="linesAndChars" w:linePitch="46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50F30" w14:textId="77777777" w:rsidR="00DE7272" w:rsidRDefault="00DE7272" w:rsidP="00806D55">
      <w:r>
        <w:separator/>
      </w:r>
    </w:p>
  </w:endnote>
  <w:endnote w:type="continuationSeparator" w:id="0">
    <w:p w14:paraId="226CB8F0" w14:textId="77777777" w:rsidR="00DE7272" w:rsidRDefault="00DE7272" w:rsidP="00806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A31B7" w14:textId="77777777" w:rsidR="00DE7272" w:rsidRDefault="00DE7272" w:rsidP="00806D55">
      <w:r>
        <w:separator/>
      </w:r>
    </w:p>
  </w:footnote>
  <w:footnote w:type="continuationSeparator" w:id="0">
    <w:p w14:paraId="6B8097C8" w14:textId="77777777" w:rsidR="00DE7272" w:rsidRDefault="00DE7272" w:rsidP="00806D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808F1"/>
    <w:multiLevelType w:val="hybridMultilevel"/>
    <w:tmpl w:val="FCD404DA"/>
    <w:lvl w:ilvl="0" w:tplc="94ECA27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9EC47B4"/>
    <w:multiLevelType w:val="hybridMultilevel"/>
    <w:tmpl w:val="46AED514"/>
    <w:lvl w:ilvl="0" w:tplc="C8585F3E">
      <w:start w:val="3"/>
      <w:numFmt w:val="decimal"/>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201B510E"/>
    <w:multiLevelType w:val="hybridMultilevel"/>
    <w:tmpl w:val="293E8CD0"/>
    <w:lvl w:ilvl="0" w:tplc="F1C6DE3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373CA3"/>
    <w:multiLevelType w:val="hybridMultilevel"/>
    <w:tmpl w:val="65A860F4"/>
    <w:lvl w:ilvl="0" w:tplc="0C905FA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394F44E5"/>
    <w:multiLevelType w:val="hybridMultilevel"/>
    <w:tmpl w:val="7ED0719A"/>
    <w:lvl w:ilvl="0" w:tplc="EFA4FC1C">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556908"/>
    <w:multiLevelType w:val="hybridMultilevel"/>
    <w:tmpl w:val="50925716"/>
    <w:lvl w:ilvl="0" w:tplc="504AB92C">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2E564D"/>
    <w:multiLevelType w:val="hybridMultilevel"/>
    <w:tmpl w:val="024EC1EE"/>
    <w:lvl w:ilvl="0" w:tplc="F028EA82">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9A259D"/>
    <w:multiLevelType w:val="hybridMultilevel"/>
    <w:tmpl w:val="F98CFF9A"/>
    <w:lvl w:ilvl="0" w:tplc="83E8E4D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D3C31E3"/>
    <w:multiLevelType w:val="hybridMultilevel"/>
    <w:tmpl w:val="B83AFF48"/>
    <w:lvl w:ilvl="0" w:tplc="C62C38F0">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4E1E1690"/>
    <w:multiLevelType w:val="hybridMultilevel"/>
    <w:tmpl w:val="06C62B86"/>
    <w:lvl w:ilvl="0" w:tplc="5D1ECAD6">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2A543B7"/>
    <w:multiLevelType w:val="hybridMultilevel"/>
    <w:tmpl w:val="36FA6EAA"/>
    <w:lvl w:ilvl="0" w:tplc="600039F4">
      <w:start w:val="1"/>
      <w:numFmt w:val="decimalEnclosedCircle"/>
      <w:lvlText w:val="%1"/>
      <w:lvlJc w:val="left"/>
      <w:pPr>
        <w:ind w:left="1020" w:hanging="360"/>
      </w:pPr>
      <w:rPr>
        <w:rFonts w:hint="default"/>
      </w:rPr>
    </w:lvl>
    <w:lvl w:ilvl="1" w:tplc="CDDE6972">
      <w:start w:val="1"/>
      <w:numFmt w:val="decimalEnclosedParen"/>
      <w:lvlText w:val="%2"/>
      <w:lvlJc w:val="left"/>
      <w:pPr>
        <w:ind w:left="1440" w:hanging="36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57F925A3"/>
    <w:multiLevelType w:val="hybridMultilevel"/>
    <w:tmpl w:val="BEA4261A"/>
    <w:lvl w:ilvl="0" w:tplc="11A41B1E">
      <w:start w:val="3"/>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59652F1E"/>
    <w:multiLevelType w:val="hybridMultilevel"/>
    <w:tmpl w:val="3FA64514"/>
    <w:lvl w:ilvl="0" w:tplc="BB46EA10">
      <w:start w:val="1"/>
      <w:numFmt w:val="decimalEnclosedParen"/>
      <w:lvlText w:val="%1"/>
      <w:lvlJc w:val="left"/>
      <w:pPr>
        <w:ind w:left="580" w:hanging="360"/>
      </w:pPr>
      <w:rPr>
        <w:rFonts w:hint="default"/>
      </w:rPr>
    </w:lvl>
    <w:lvl w:ilvl="1" w:tplc="7338CA04">
      <w:start w:val="1"/>
      <w:numFmt w:val="decimalEnclosedCircle"/>
      <w:lvlText w:val="%2"/>
      <w:lvlJc w:val="left"/>
      <w:pPr>
        <w:ind w:left="1000" w:hanging="360"/>
      </w:pPr>
      <w:rPr>
        <w:rFonts w:hint="default"/>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3" w15:restartNumberingAfterBreak="0">
    <w:nsid w:val="59A422EB"/>
    <w:multiLevelType w:val="hybridMultilevel"/>
    <w:tmpl w:val="2918E4B4"/>
    <w:lvl w:ilvl="0" w:tplc="4F70F52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ED30084"/>
    <w:multiLevelType w:val="hybridMultilevel"/>
    <w:tmpl w:val="348641E0"/>
    <w:lvl w:ilvl="0" w:tplc="0FAC9B3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6D3845A9"/>
    <w:multiLevelType w:val="hybridMultilevel"/>
    <w:tmpl w:val="A11ADDB4"/>
    <w:lvl w:ilvl="0" w:tplc="A1748A92">
      <w:start w:val="3"/>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1"/>
  </w:num>
  <w:num w:numId="3">
    <w:abstractNumId w:val="7"/>
  </w:num>
  <w:num w:numId="4">
    <w:abstractNumId w:val="13"/>
  </w:num>
  <w:num w:numId="5">
    <w:abstractNumId w:val="12"/>
  </w:num>
  <w:num w:numId="6">
    <w:abstractNumId w:val="0"/>
  </w:num>
  <w:num w:numId="7">
    <w:abstractNumId w:val="8"/>
  </w:num>
  <w:num w:numId="8">
    <w:abstractNumId w:val="3"/>
  </w:num>
  <w:num w:numId="9">
    <w:abstractNumId w:val="10"/>
  </w:num>
  <w:num w:numId="10">
    <w:abstractNumId w:val="2"/>
  </w:num>
  <w:num w:numId="11">
    <w:abstractNumId w:val="4"/>
  </w:num>
  <w:num w:numId="12">
    <w:abstractNumId w:val="15"/>
  </w:num>
  <w:num w:numId="13">
    <w:abstractNumId w:val="1"/>
  </w:num>
  <w:num w:numId="14">
    <w:abstractNumId w:val="9"/>
  </w:num>
  <w:num w:numId="15">
    <w:abstractNumId w:val="6"/>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233"/>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DDE"/>
    <w:rsid w:val="000121F1"/>
    <w:rsid w:val="00033943"/>
    <w:rsid w:val="0006306D"/>
    <w:rsid w:val="0006467C"/>
    <w:rsid w:val="00083F2A"/>
    <w:rsid w:val="000943DF"/>
    <w:rsid w:val="000B2EBA"/>
    <w:rsid w:val="000E37B9"/>
    <w:rsid w:val="00111EA9"/>
    <w:rsid w:val="00112F76"/>
    <w:rsid w:val="001175F6"/>
    <w:rsid w:val="0012002C"/>
    <w:rsid w:val="0014542D"/>
    <w:rsid w:val="00146B4C"/>
    <w:rsid w:val="00160F0C"/>
    <w:rsid w:val="00163417"/>
    <w:rsid w:val="00171C18"/>
    <w:rsid w:val="001773DB"/>
    <w:rsid w:val="001D09DF"/>
    <w:rsid w:val="001D5DDE"/>
    <w:rsid w:val="002055E5"/>
    <w:rsid w:val="00212526"/>
    <w:rsid w:val="00230C05"/>
    <w:rsid w:val="0023515C"/>
    <w:rsid w:val="00281D0F"/>
    <w:rsid w:val="002832B4"/>
    <w:rsid w:val="00285D0C"/>
    <w:rsid w:val="00290B8F"/>
    <w:rsid w:val="0029231B"/>
    <w:rsid w:val="002E5FAB"/>
    <w:rsid w:val="003035CB"/>
    <w:rsid w:val="00306F25"/>
    <w:rsid w:val="003123F5"/>
    <w:rsid w:val="003165AF"/>
    <w:rsid w:val="003378FC"/>
    <w:rsid w:val="00342E9F"/>
    <w:rsid w:val="003548C4"/>
    <w:rsid w:val="00373088"/>
    <w:rsid w:val="0037387E"/>
    <w:rsid w:val="00383951"/>
    <w:rsid w:val="003909FA"/>
    <w:rsid w:val="00395078"/>
    <w:rsid w:val="003A3434"/>
    <w:rsid w:val="003A57AF"/>
    <w:rsid w:val="003C10E5"/>
    <w:rsid w:val="00411161"/>
    <w:rsid w:val="00412752"/>
    <w:rsid w:val="00436792"/>
    <w:rsid w:val="004425FA"/>
    <w:rsid w:val="00490FCE"/>
    <w:rsid w:val="004933ED"/>
    <w:rsid w:val="00494157"/>
    <w:rsid w:val="004C46E3"/>
    <w:rsid w:val="004C6285"/>
    <w:rsid w:val="004E17CF"/>
    <w:rsid w:val="004E72F6"/>
    <w:rsid w:val="004F590B"/>
    <w:rsid w:val="0054190C"/>
    <w:rsid w:val="00553D74"/>
    <w:rsid w:val="00554AFD"/>
    <w:rsid w:val="00580037"/>
    <w:rsid w:val="00587C47"/>
    <w:rsid w:val="005943F8"/>
    <w:rsid w:val="005B474F"/>
    <w:rsid w:val="005D32F2"/>
    <w:rsid w:val="005E0342"/>
    <w:rsid w:val="005E6821"/>
    <w:rsid w:val="005F128D"/>
    <w:rsid w:val="00644139"/>
    <w:rsid w:val="006537D3"/>
    <w:rsid w:val="00670809"/>
    <w:rsid w:val="00680D5C"/>
    <w:rsid w:val="00680FB8"/>
    <w:rsid w:val="0069752A"/>
    <w:rsid w:val="006A19E2"/>
    <w:rsid w:val="006A246C"/>
    <w:rsid w:val="006C07F8"/>
    <w:rsid w:val="006C5D07"/>
    <w:rsid w:val="006F44F5"/>
    <w:rsid w:val="00713EAB"/>
    <w:rsid w:val="00744EFF"/>
    <w:rsid w:val="00746CF1"/>
    <w:rsid w:val="007508F9"/>
    <w:rsid w:val="00751CDD"/>
    <w:rsid w:val="007571F7"/>
    <w:rsid w:val="007577B0"/>
    <w:rsid w:val="00763FC5"/>
    <w:rsid w:val="00766C16"/>
    <w:rsid w:val="0078409B"/>
    <w:rsid w:val="00793EE9"/>
    <w:rsid w:val="007A4C0F"/>
    <w:rsid w:val="007C3EF6"/>
    <w:rsid w:val="007D7ED0"/>
    <w:rsid w:val="007E2228"/>
    <w:rsid w:val="007E771C"/>
    <w:rsid w:val="00805C8B"/>
    <w:rsid w:val="00806D55"/>
    <w:rsid w:val="008244E6"/>
    <w:rsid w:val="008350F2"/>
    <w:rsid w:val="00851C0F"/>
    <w:rsid w:val="00856A99"/>
    <w:rsid w:val="00870A7F"/>
    <w:rsid w:val="008B0922"/>
    <w:rsid w:val="008D04D0"/>
    <w:rsid w:val="008D6766"/>
    <w:rsid w:val="008F2236"/>
    <w:rsid w:val="008F236B"/>
    <w:rsid w:val="008F3C90"/>
    <w:rsid w:val="008F6730"/>
    <w:rsid w:val="0091675A"/>
    <w:rsid w:val="009224FB"/>
    <w:rsid w:val="009273B1"/>
    <w:rsid w:val="009568DC"/>
    <w:rsid w:val="00971162"/>
    <w:rsid w:val="00972920"/>
    <w:rsid w:val="009B7CCF"/>
    <w:rsid w:val="009D7FC3"/>
    <w:rsid w:val="00A03789"/>
    <w:rsid w:val="00A143F5"/>
    <w:rsid w:val="00A33BB0"/>
    <w:rsid w:val="00A65101"/>
    <w:rsid w:val="00A77CD1"/>
    <w:rsid w:val="00A85A1B"/>
    <w:rsid w:val="00AB15FB"/>
    <w:rsid w:val="00AB6243"/>
    <w:rsid w:val="00AD70FF"/>
    <w:rsid w:val="00AD79D0"/>
    <w:rsid w:val="00AE6F58"/>
    <w:rsid w:val="00B27DBE"/>
    <w:rsid w:val="00B60C1B"/>
    <w:rsid w:val="00B6329B"/>
    <w:rsid w:val="00C00A1E"/>
    <w:rsid w:val="00C01518"/>
    <w:rsid w:val="00C47785"/>
    <w:rsid w:val="00C54696"/>
    <w:rsid w:val="00C9646D"/>
    <w:rsid w:val="00CB28DA"/>
    <w:rsid w:val="00CC576B"/>
    <w:rsid w:val="00CF0636"/>
    <w:rsid w:val="00CF323A"/>
    <w:rsid w:val="00D15A08"/>
    <w:rsid w:val="00D3546E"/>
    <w:rsid w:val="00D405AD"/>
    <w:rsid w:val="00D8369C"/>
    <w:rsid w:val="00D93BA5"/>
    <w:rsid w:val="00DC201E"/>
    <w:rsid w:val="00DE7272"/>
    <w:rsid w:val="00DE7E35"/>
    <w:rsid w:val="00E039F3"/>
    <w:rsid w:val="00E1738F"/>
    <w:rsid w:val="00E60F56"/>
    <w:rsid w:val="00E81577"/>
    <w:rsid w:val="00EE2B4E"/>
    <w:rsid w:val="00F42382"/>
    <w:rsid w:val="00F443A0"/>
    <w:rsid w:val="00F65367"/>
    <w:rsid w:val="00F66BB7"/>
    <w:rsid w:val="00FA7B95"/>
    <w:rsid w:val="00FB145E"/>
    <w:rsid w:val="00FC40B8"/>
    <w:rsid w:val="00FC591C"/>
    <w:rsid w:val="00FD2C92"/>
    <w:rsid w:val="00FD6257"/>
    <w:rsid w:val="00FD7483"/>
    <w:rsid w:val="00FD77AD"/>
    <w:rsid w:val="00FE56E0"/>
    <w:rsid w:val="00FF55A3"/>
    <w:rsid w:val="00FF7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4C8BF4C"/>
  <w15:chartTrackingRefBased/>
  <w15:docId w15:val="{355150BB-F601-48DE-A39F-EA939EF86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088"/>
    <w:pPr>
      <w:widowControl w:val="0"/>
      <w:jc w:val="both"/>
    </w:pPr>
    <w:rPr>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7D99"/>
    <w:pPr>
      <w:ind w:leftChars="400" w:left="840"/>
    </w:pPr>
  </w:style>
  <w:style w:type="table" w:styleId="a4">
    <w:name w:val="Table Grid"/>
    <w:basedOn w:val="a1"/>
    <w:uiPriority w:val="39"/>
    <w:rsid w:val="00145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06D55"/>
    <w:pPr>
      <w:tabs>
        <w:tab w:val="center" w:pos="4252"/>
        <w:tab w:val="right" w:pos="8504"/>
      </w:tabs>
      <w:snapToGrid w:val="0"/>
    </w:pPr>
  </w:style>
  <w:style w:type="character" w:customStyle="1" w:styleId="a6">
    <w:name w:val="ヘッダー (文字)"/>
    <w:basedOn w:val="a0"/>
    <w:link w:val="a5"/>
    <w:uiPriority w:val="99"/>
    <w:rsid w:val="00806D55"/>
  </w:style>
  <w:style w:type="paragraph" w:styleId="a7">
    <w:name w:val="footer"/>
    <w:basedOn w:val="a"/>
    <w:link w:val="a8"/>
    <w:uiPriority w:val="99"/>
    <w:unhideWhenUsed/>
    <w:rsid w:val="00806D55"/>
    <w:pPr>
      <w:tabs>
        <w:tab w:val="center" w:pos="4252"/>
        <w:tab w:val="right" w:pos="8504"/>
      </w:tabs>
      <w:snapToGrid w:val="0"/>
    </w:pPr>
  </w:style>
  <w:style w:type="character" w:customStyle="1" w:styleId="a8">
    <w:name w:val="フッター (文字)"/>
    <w:basedOn w:val="a0"/>
    <w:link w:val="a7"/>
    <w:uiPriority w:val="99"/>
    <w:rsid w:val="00806D55"/>
  </w:style>
  <w:style w:type="character" w:styleId="a9">
    <w:name w:val="annotation reference"/>
    <w:basedOn w:val="a0"/>
    <w:uiPriority w:val="99"/>
    <w:semiHidden/>
    <w:unhideWhenUsed/>
    <w:rsid w:val="0091675A"/>
    <w:rPr>
      <w:sz w:val="18"/>
      <w:szCs w:val="18"/>
    </w:rPr>
  </w:style>
  <w:style w:type="paragraph" w:styleId="aa">
    <w:name w:val="annotation text"/>
    <w:basedOn w:val="a"/>
    <w:link w:val="ab"/>
    <w:uiPriority w:val="99"/>
    <w:unhideWhenUsed/>
    <w:rsid w:val="0091675A"/>
    <w:pPr>
      <w:jc w:val="left"/>
    </w:pPr>
  </w:style>
  <w:style w:type="character" w:customStyle="1" w:styleId="ab">
    <w:name w:val="コメント文字列 (文字)"/>
    <w:basedOn w:val="a0"/>
    <w:link w:val="aa"/>
    <w:uiPriority w:val="99"/>
    <w:rsid w:val="0091675A"/>
    <w:rPr>
      <w:kern w:val="0"/>
      <w:sz w:val="24"/>
    </w:rPr>
  </w:style>
  <w:style w:type="paragraph" w:styleId="ac">
    <w:name w:val="annotation subject"/>
    <w:basedOn w:val="aa"/>
    <w:next w:val="aa"/>
    <w:link w:val="ad"/>
    <w:uiPriority w:val="99"/>
    <w:semiHidden/>
    <w:unhideWhenUsed/>
    <w:rsid w:val="0091675A"/>
    <w:rPr>
      <w:b/>
      <w:bCs/>
    </w:rPr>
  </w:style>
  <w:style w:type="character" w:customStyle="1" w:styleId="ad">
    <w:name w:val="コメント内容 (文字)"/>
    <w:basedOn w:val="ab"/>
    <w:link w:val="ac"/>
    <w:uiPriority w:val="99"/>
    <w:semiHidden/>
    <w:rsid w:val="0091675A"/>
    <w:rPr>
      <w:b/>
      <w:bCs/>
      <w:kern w:val="0"/>
      <w:sz w:val="24"/>
    </w:rPr>
  </w:style>
  <w:style w:type="paragraph" w:styleId="ae">
    <w:name w:val="Balloon Text"/>
    <w:basedOn w:val="a"/>
    <w:link w:val="af"/>
    <w:uiPriority w:val="99"/>
    <w:semiHidden/>
    <w:unhideWhenUsed/>
    <w:rsid w:val="0091675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1675A"/>
    <w:rPr>
      <w:rFonts w:asciiTheme="majorHAnsi" w:eastAsiaTheme="majorEastAsia" w:hAnsiTheme="majorHAnsi" w:cstheme="majorBidi"/>
      <w:kern w:val="0"/>
      <w:sz w:val="18"/>
      <w:szCs w:val="18"/>
    </w:rPr>
  </w:style>
  <w:style w:type="paragraph" w:styleId="af0">
    <w:name w:val="Revision"/>
    <w:hidden/>
    <w:uiPriority w:val="99"/>
    <w:semiHidden/>
    <w:rsid w:val="005B474F"/>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A8374-76EE-4121-829B-10FD1987D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324</Words>
  <Characters>1847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電子入札　総務３</cp:lastModifiedBy>
  <cp:revision>2</cp:revision>
  <cp:lastPrinted>2025-02-12T05:45:00Z</cp:lastPrinted>
  <dcterms:created xsi:type="dcterms:W3CDTF">2025-04-02T05:37:00Z</dcterms:created>
  <dcterms:modified xsi:type="dcterms:W3CDTF">2025-04-02T05:37:00Z</dcterms:modified>
</cp:coreProperties>
</file>